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6897" w14:textId="312E8E02" w:rsidR="00FB7E06" w:rsidRPr="00F67841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 xml:space="preserve">Job Title: </w:t>
      </w:r>
      <w:r w:rsidRPr="00F67841">
        <w:rPr>
          <w:rFonts w:ascii="Calibri Light" w:hAnsi="Calibri Light" w:cs="Calibri Light"/>
          <w:szCs w:val="28"/>
        </w:rPr>
        <w:t xml:space="preserve">Triple Arrow </w:t>
      </w:r>
      <w:r w:rsidR="002E7799" w:rsidRPr="00F67841">
        <w:rPr>
          <w:rFonts w:ascii="Calibri Light" w:hAnsi="Calibri Light" w:cs="Calibri Light"/>
          <w:szCs w:val="28"/>
        </w:rPr>
        <w:t xml:space="preserve">Camps </w:t>
      </w:r>
      <w:r w:rsidR="00F15AB6" w:rsidRPr="00F67841">
        <w:rPr>
          <w:rFonts w:ascii="Calibri Light" w:hAnsi="Calibri Light" w:cs="Calibri Light"/>
          <w:szCs w:val="28"/>
        </w:rPr>
        <w:t>Head</w:t>
      </w:r>
      <w:r w:rsidR="00E04F8C" w:rsidRPr="00F67841">
        <w:rPr>
          <w:rFonts w:ascii="Calibri Light" w:hAnsi="Calibri Light" w:cs="Calibri Light"/>
          <w:szCs w:val="28"/>
        </w:rPr>
        <w:t xml:space="preserve"> </w:t>
      </w:r>
      <w:r w:rsidRPr="00F67841">
        <w:rPr>
          <w:rFonts w:ascii="Calibri Light" w:hAnsi="Calibri Light" w:cs="Calibri Light"/>
          <w:szCs w:val="28"/>
        </w:rPr>
        <w:t>Coach</w:t>
      </w:r>
      <w:r w:rsidR="002E7799" w:rsidRPr="00F67841">
        <w:rPr>
          <w:rFonts w:ascii="Calibri Light" w:hAnsi="Calibri Light" w:cs="Calibri Light"/>
          <w:szCs w:val="28"/>
        </w:rPr>
        <w:t xml:space="preserve"> (2 Day Clinic)</w:t>
      </w:r>
    </w:p>
    <w:p w14:paraId="0C2A0914" w14:textId="37703BC8" w:rsidR="008F4DC0" w:rsidRPr="00F67841" w:rsidRDefault="008F4DC0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>Pa</w:t>
      </w:r>
      <w:r w:rsidR="00A8525E" w:rsidRPr="00F67841">
        <w:rPr>
          <w:rFonts w:ascii="Calibri Light" w:hAnsi="Calibri Light" w:cs="Calibri Light"/>
          <w:b/>
          <w:szCs w:val="28"/>
        </w:rPr>
        <w:t>yment Rate</w:t>
      </w:r>
      <w:r w:rsidRPr="00F67841">
        <w:rPr>
          <w:rFonts w:ascii="Calibri Light" w:hAnsi="Calibri Light" w:cs="Calibri Light"/>
          <w:b/>
          <w:szCs w:val="28"/>
        </w:rPr>
        <w:t xml:space="preserve">: </w:t>
      </w:r>
      <w:r w:rsidRPr="00F67841">
        <w:rPr>
          <w:rFonts w:ascii="Calibri Light" w:hAnsi="Calibri Light" w:cs="Calibri Light"/>
          <w:szCs w:val="28"/>
        </w:rPr>
        <w:t>£</w:t>
      </w:r>
      <w:r w:rsidR="002E7799" w:rsidRPr="00F67841">
        <w:rPr>
          <w:rFonts w:ascii="Calibri Light" w:hAnsi="Calibri Light" w:cs="Calibri Light"/>
          <w:szCs w:val="28"/>
        </w:rPr>
        <w:t>1</w:t>
      </w:r>
      <w:r w:rsidR="00A8202E">
        <w:rPr>
          <w:rFonts w:ascii="Calibri Light" w:hAnsi="Calibri Light" w:cs="Calibri Light"/>
          <w:szCs w:val="28"/>
        </w:rPr>
        <w:t>82.50</w:t>
      </w:r>
      <w:r w:rsidR="002E7799" w:rsidRPr="00F67841">
        <w:rPr>
          <w:rFonts w:ascii="Calibri Light" w:hAnsi="Calibri Light" w:cs="Calibri Light"/>
          <w:szCs w:val="28"/>
        </w:rPr>
        <w:t xml:space="preserve"> per day</w:t>
      </w:r>
    </w:p>
    <w:p w14:paraId="6C4EF059" w14:textId="4A95602A" w:rsidR="004B5E4A" w:rsidRPr="00F67841" w:rsidRDefault="003126D1" w:rsidP="004B5E4A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bCs/>
          <w:szCs w:val="28"/>
        </w:rPr>
        <w:t xml:space="preserve">Additional Provisions: </w:t>
      </w:r>
      <w:r w:rsidRPr="00F67841">
        <w:rPr>
          <w:rFonts w:ascii="Calibri Light" w:hAnsi="Calibri Light" w:cs="Calibri Light"/>
          <w:szCs w:val="28"/>
        </w:rPr>
        <w:t xml:space="preserve">mileage at </w:t>
      </w:r>
      <w:r w:rsidR="005C0920">
        <w:rPr>
          <w:rFonts w:ascii="Calibri Light" w:hAnsi="Calibri Light" w:cs="Calibri Light"/>
          <w:szCs w:val="28"/>
        </w:rPr>
        <w:t>27</w:t>
      </w:r>
      <w:r w:rsidRPr="00F67841">
        <w:rPr>
          <w:rFonts w:ascii="Calibri Light" w:hAnsi="Calibri Light" w:cs="Calibri Light"/>
          <w:szCs w:val="28"/>
        </w:rPr>
        <w:t>p per mil</w:t>
      </w:r>
      <w:r w:rsidR="004B5E4A">
        <w:rPr>
          <w:rFonts w:ascii="Calibri Light" w:hAnsi="Calibri Light" w:cs="Calibri Light"/>
          <w:szCs w:val="28"/>
        </w:rPr>
        <w:t>e (Maximum claim of 300 miles from prior agreed destination/s)</w:t>
      </w:r>
    </w:p>
    <w:p w14:paraId="63B54BAB" w14:textId="2B6786FC" w:rsidR="002753DC" w:rsidRPr="00F67841" w:rsidRDefault="002753DC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</w:p>
    <w:p w14:paraId="5487E5A1" w14:textId="7C81366A" w:rsidR="00D06928" w:rsidRPr="00F67841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29DF15DF" w14:textId="1C174B47" w:rsidR="00FD6C9E" w:rsidRPr="00F67841" w:rsidRDefault="00D06928" w:rsidP="00ED017F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>Overall Responsibilities:</w:t>
      </w:r>
    </w:p>
    <w:p w14:paraId="76F51F5A" w14:textId="732E6507" w:rsidR="00FD6C9E" w:rsidRPr="00F67841" w:rsidRDefault="00FD6C9E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Oversee, coordinate and </w:t>
      </w:r>
      <w:r w:rsidR="00ED017F" w:rsidRPr="00F67841">
        <w:rPr>
          <w:rFonts w:ascii="Calibri Light" w:hAnsi="Calibri Light" w:cs="Calibri Light"/>
          <w:sz w:val="22"/>
          <w:szCs w:val="28"/>
        </w:rPr>
        <w:t xml:space="preserve">support in the </w:t>
      </w:r>
      <w:r w:rsidRPr="00F67841">
        <w:rPr>
          <w:rFonts w:ascii="Calibri Light" w:hAnsi="Calibri Light" w:cs="Calibri Light"/>
          <w:sz w:val="22"/>
          <w:szCs w:val="28"/>
        </w:rPr>
        <w:t>deliver</w:t>
      </w:r>
      <w:r w:rsidR="00ED017F" w:rsidRPr="00F67841">
        <w:rPr>
          <w:rFonts w:ascii="Calibri Light" w:hAnsi="Calibri Light" w:cs="Calibri Light"/>
          <w:sz w:val="22"/>
          <w:szCs w:val="28"/>
        </w:rPr>
        <w:t>y of</w:t>
      </w:r>
      <w:r w:rsidRPr="00F67841">
        <w:rPr>
          <w:rFonts w:ascii="Calibri Light" w:hAnsi="Calibri Light" w:cs="Calibri Light"/>
          <w:sz w:val="22"/>
          <w:szCs w:val="28"/>
        </w:rPr>
        <w:t xml:space="preserve"> </w:t>
      </w:r>
      <w:r w:rsidR="00ED017F" w:rsidRPr="00F67841">
        <w:rPr>
          <w:rFonts w:ascii="Calibri Light" w:hAnsi="Calibri Light" w:cs="Calibri Light"/>
          <w:sz w:val="22"/>
          <w:szCs w:val="28"/>
        </w:rPr>
        <w:t>high-quality</w:t>
      </w:r>
      <w:r w:rsidRPr="00F67841">
        <w:rPr>
          <w:rFonts w:ascii="Calibri Light" w:hAnsi="Calibri Light" w:cs="Calibri Light"/>
          <w:sz w:val="22"/>
          <w:szCs w:val="28"/>
        </w:rPr>
        <w:t xml:space="preserve"> lacrosse coaching whilst deployed in a camp setting</w:t>
      </w:r>
    </w:p>
    <w:p w14:paraId="262F12E8" w14:textId="56F9DC00" w:rsidR="00FD6C9E" w:rsidRPr="00F67841" w:rsidRDefault="00FD6C9E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Lead, manage and deploy the coaching staff during the activities of the camp, in line with the curriculum </w:t>
      </w:r>
    </w:p>
    <w:p w14:paraId="4A79CFCE" w14:textId="5E8EC8DD" w:rsidR="00FD6C9E" w:rsidRPr="00F67841" w:rsidRDefault="00ED017F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Supervise </w:t>
      </w:r>
      <w:r w:rsidR="002D5ECF" w:rsidRPr="00F67841">
        <w:rPr>
          <w:rFonts w:ascii="Calibri Light" w:hAnsi="Calibri Light" w:cs="Calibri Light"/>
          <w:sz w:val="22"/>
          <w:szCs w:val="28"/>
        </w:rPr>
        <w:t>Lacrosse Delivery</w:t>
      </w:r>
      <w:r w:rsidRPr="00F67841">
        <w:rPr>
          <w:rFonts w:ascii="Calibri Light" w:hAnsi="Calibri Light" w:cs="Calibri Light"/>
          <w:sz w:val="22"/>
          <w:szCs w:val="28"/>
        </w:rPr>
        <w:t xml:space="preserve"> </w:t>
      </w:r>
      <w:r w:rsidR="002E7799" w:rsidRPr="00F67841">
        <w:rPr>
          <w:rFonts w:ascii="Calibri Light" w:hAnsi="Calibri Light" w:cs="Calibri Light"/>
          <w:sz w:val="22"/>
          <w:szCs w:val="28"/>
        </w:rPr>
        <w:t xml:space="preserve">and </w:t>
      </w:r>
      <w:r w:rsidRPr="00F67841">
        <w:rPr>
          <w:rFonts w:ascii="Calibri Light" w:hAnsi="Calibri Light" w:cs="Calibri Light"/>
          <w:sz w:val="22"/>
          <w:szCs w:val="28"/>
        </w:rPr>
        <w:t xml:space="preserve">ensure effective organisation and delivery </w:t>
      </w:r>
      <w:r w:rsidR="002E7799" w:rsidRPr="00F67841">
        <w:rPr>
          <w:rFonts w:ascii="Calibri Light" w:hAnsi="Calibri Light" w:cs="Calibri Light"/>
          <w:sz w:val="22"/>
          <w:szCs w:val="28"/>
        </w:rPr>
        <w:t>camp programme</w:t>
      </w:r>
    </w:p>
    <w:p w14:paraId="03FC531A" w14:textId="3954A69A" w:rsidR="00ED017F" w:rsidRPr="00E902E3" w:rsidRDefault="00ED017F" w:rsidP="00FD6C9E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Supervise and provide mentored support for all coaches deployed on camp</w:t>
      </w:r>
    </w:p>
    <w:p w14:paraId="7F8844C6" w14:textId="4AF1175A" w:rsidR="00E902E3" w:rsidRPr="00F67841" w:rsidRDefault="00E902E3" w:rsidP="00FD6C9E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2"/>
          <w:szCs w:val="28"/>
        </w:rPr>
        <w:t>Ensure effective and comprehensive feedback is provided to all campers</w:t>
      </w:r>
    </w:p>
    <w:p w14:paraId="339B19CD" w14:textId="1BF22AC7" w:rsidR="00ED017F" w:rsidRPr="00F67841" w:rsidRDefault="00ED017F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Coordinate with England Lacrosse Camp Coordinator and </w:t>
      </w:r>
      <w:r w:rsidR="00AB2AAB" w:rsidRPr="00F67841">
        <w:rPr>
          <w:rFonts w:ascii="Calibri Light" w:hAnsi="Calibri Light" w:cs="Calibri Light"/>
          <w:sz w:val="22"/>
          <w:szCs w:val="28"/>
        </w:rPr>
        <w:t xml:space="preserve">where applicable the </w:t>
      </w:r>
      <w:r w:rsidRPr="00F67841">
        <w:rPr>
          <w:rFonts w:ascii="Calibri Light" w:hAnsi="Calibri Light" w:cs="Calibri Light"/>
          <w:sz w:val="22"/>
          <w:szCs w:val="28"/>
        </w:rPr>
        <w:t>England Lacrosse staff member on site on overall running of the camp</w:t>
      </w:r>
    </w:p>
    <w:p w14:paraId="26C84987" w14:textId="42E8E867" w:rsidR="005014B7" w:rsidRPr="00F67841" w:rsidRDefault="00ED017F" w:rsidP="00690F60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</w:t>
      </w:r>
    </w:p>
    <w:p w14:paraId="28345C8E" w14:textId="5898F054" w:rsidR="00D06928" w:rsidRPr="00F67841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F67841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>Main Responsibilities:</w:t>
      </w:r>
    </w:p>
    <w:p w14:paraId="515CFB99" w14:textId="482E3DB2" w:rsidR="00E04F8C" w:rsidRPr="00F67841" w:rsidRDefault="00ED017F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F67841">
        <w:rPr>
          <w:rFonts w:ascii="Calibri Light" w:hAnsi="Calibri Light" w:cs="Calibri Light"/>
          <w:sz w:val="22"/>
          <w:szCs w:val="28"/>
          <w:lang w:val="en-GB"/>
        </w:rPr>
        <w:t>Deliver</w:t>
      </w:r>
      <w:r w:rsidR="00E04F8C" w:rsidRPr="00F67841">
        <w:rPr>
          <w:rFonts w:ascii="Calibri Light" w:hAnsi="Calibri Light" w:cs="Calibri Light"/>
          <w:sz w:val="22"/>
          <w:szCs w:val="28"/>
          <w:lang w:val="en-GB"/>
        </w:rPr>
        <w:t xml:space="preserve"> the camp curriculum</w:t>
      </w:r>
      <w:r w:rsidRPr="00F67841">
        <w:rPr>
          <w:rFonts w:ascii="Calibri Light" w:hAnsi="Calibri Light" w:cs="Calibri Light"/>
          <w:sz w:val="22"/>
          <w:szCs w:val="28"/>
          <w:lang w:val="en-GB"/>
        </w:rPr>
        <w:t>, and support other coaching staff to meet the curriculum aims</w:t>
      </w:r>
    </w:p>
    <w:p w14:paraId="609B934F" w14:textId="61A9A1FF" w:rsidR="00E04F8C" w:rsidRPr="00F67841" w:rsidRDefault="00E04F8C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F67841">
        <w:rPr>
          <w:rFonts w:ascii="Calibri Light" w:hAnsi="Calibri Light" w:cs="Calibri Light"/>
          <w:sz w:val="22"/>
          <w:szCs w:val="28"/>
          <w:lang w:val="en-GB"/>
        </w:rPr>
        <w:t>Support and supervise camp coaching staff, where applicable</w:t>
      </w:r>
      <w:r w:rsidR="00ED017F" w:rsidRPr="00F67841">
        <w:rPr>
          <w:rFonts w:ascii="Calibri Light" w:hAnsi="Calibri Light" w:cs="Calibri Light"/>
          <w:sz w:val="22"/>
          <w:szCs w:val="28"/>
          <w:lang w:val="en-GB"/>
        </w:rPr>
        <w:t xml:space="preserve"> </w:t>
      </w:r>
      <w:r w:rsidR="009F73D0" w:rsidRPr="00F67841">
        <w:rPr>
          <w:rFonts w:ascii="Calibri Light" w:hAnsi="Calibri Light" w:cs="Calibri Light"/>
          <w:sz w:val="22"/>
          <w:szCs w:val="28"/>
          <w:lang w:val="en-GB"/>
        </w:rPr>
        <w:t>with mentoring</w:t>
      </w:r>
    </w:p>
    <w:p w14:paraId="2E7DC5E4" w14:textId="425F8439" w:rsidR="00ED017F" w:rsidRPr="00F67841" w:rsidRDefault="00ED017F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F67841">
        <w:rPr>
          <w:rFonts w:ascii="Calibri Light" w:hAnsi="Calibri Light" w:cs="Calibri Light"/>
          <w:sz w:val="22"/>
          <w:szCs w:val="28"/>
          <w:lang w:val="en-GB"/>
        </w:rPr>
        <w:t>Coordinate the deployment of the coaching staff throughout the camp, and review session plans/ideas</w:t>
      </w:r>
    </w:p>
    <w:p w14:paraId="65606150" w14:textId="7CB40797" w:rsidR="005A105C" w:rsidRPr="00F67841" w:rsidRDefault="005A105C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F67841">
        <w:rPr>
          <w:rFonts w:ascii="Calibri Light" w:hAnsi="Calibri Light" w:cs="Calibri Light"/>
          <w:sz w:val="22"/>
          <w:szCs w:val="28"/>
          <w:lang w:val="en-GB"/>
        </w:rPr>
        <w:t xml:space="preserve">Oversee management of kit/equipment </w:t>
      </w:r>
      <w:r w:rsidR="00277181" w:rsidRPr="00F67841">
        <w:rPr>
          <w:rFonts w:ascii="Calibri Light" w:hAnsi="Calibri Light" w:cs="Calibri Light"/>
          <w:sz w:val="22"/>
          <w:szCs w:val="28"/>
          <w:lang w:val="en-GB"/>
        </w:rPr>
        <w:t xml:space="preserve">as per direction of England Lacrosse Camp Coordinator </w:t>
      </w:r>
      <w:r w:rsidR="00E57481" w:rsidRPr="00F67841">
        <w:rPr>
          <w:rFonts w:ascii="Calibri Light" w:hAnsi="Calibri Light" w:cs="Calibri Light"/>
          <w:sz w:val="22"/>
          <w:szCs w:val="28"/>
          <w:lang w:val="en-GB"/>
        </w:rPr>
        <w:t>e.g. collection, transport, stock</w:t>
      </w:r>
      <w:r w:rsidR="00384E68" w:rsidRPr="00F67841">
        <w:rPr>
          <w:rFonts w:ascii="Calibri Light" w:hAnsi="Calibri Light" w:cs="Calibri Light"/>
          <w:sz w:val="22"/>
          <w:szCs w:val="28"/>
          <w:lang w:val="en-GB"/>
        </w:rPr>
        <w:t xml:space="preserve">-take </w:t>
      </w:r>
    </w:p>
    <w:p w14:paraId="377E2D45" w14:textId="4A941817" w:rsidR="006C5620" w:rsidRPr="00F67841" w:rsidRDefault="006C562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F67841">
        <w:rPr>
          <w:rFonts w:ascii="Calibri Light" w:hAnsi="Calibri Light" w:cs="Calibri Light"/>
          <w:sz w:val="22"/>
          <w:szCs w:val="28"/>
          <w:lang w:val="en-GB"/>
        </w:rPr>
        <w:t>Communicate with deployed coaching staff prior t</w:t>
      </w:r>
      <w:r w:rsidR="005014B7" w:rsidRPr="00F67841">
        <w:rPr>
          <w:rFonts w:ascii="Calibri Light" w:hAnsi="Calibri Light" w:cs="Calibri Light"/>
          <w:sz w:val="22"/>
          <w:szCs w:val="28"/>
          <w:lang w:val="en-GB"/>
        </w:rPr>
        <w:t>o camp to disseminate relevant information and make appropriate introductions</w:t>
      </w:r>
    </w:p>
    <w:p w14:paraId="0F32BEDA" w14:textId="180E2767" w:rsidR="00ED017F" w:rsidRPr="00F67841" w:rsidRDefault="0039499E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Where applicable c</w:t>
      </w:r>
      <w:r w:rsidR="00ED017F" w:rsidRPr="00F67841">
        <w:rPr>
          <w:rFonts w:ascii="Calibri Light" w:hAnsi="Calibri Light" w:cs="Calibri Light"/>
          <w:sz w:val="22"/>
          <w:szCs w:val="28"/>
        </w:rPr>
        <w:t xml:space="preserve">oordinate with England Lacrosse staff </w:t>
      </w:r>
      <w:r w:rsidR="002E7799" w:rsidRPr="00F67841">
        <w:rPr>
          <w:rFonts w:ascii="Calibri Light" w:hAnsi="Calibri Light" w:cs="Calibri Light"/>
          <w:sz w:val="22"/>
          <w:szCs w:val="28"/>
        </w:rPr>
        <w:t>Lead</w:t>
      </w:r>
      <w:r w:rsidR="00ED017F" w:rsidRPr="00F67841">
        <w:rPr>
          <w:rFonts w:ascii="Calibri Light" w:hAnsi="Calibri Light" w:cs="Calibri Light"/>
          <w:sz w:val="22"/>
          <w:szCs w:val="28"/>
        </w:rPr>
        <w:t xml:space="preserve"> on site </w:t>
      </w:r>
      <w:r w:rsidR="009F73D0" w:rsidRPr="00F67841">
        <w:rPr>
          <w:rFonts w:ascii="Calibri Light" w:hAnsi="Calibri Light" w:cs="Calibri Light"/>
          <w:sz w:val="22"/>
          <w:szCs w:val="28"/>
        </w:rPr>
        <w:t>to ensure a professional standard of care and delivery is being maintained throughout camp</w:t>
      </w:r>
    </w:p>
    <w:p w14:paraId="0EF387C3" w14:textId="3B19E615" w:rsidR="009F73D0" w:rsidRPr="00F67841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Supervise and work </w:t>
      </w:r>
      <w:r w:rsidR="002E7799" w:rsidRPr="00F67841">
        <w:rPr>
          <w:rFonts w:ascii="Calibri Light" w:hAnsi="Calibri Light" w:cs="Calibri Light"/>
          <w:sz w:val="22"/>
          <w:szCs w:val="28"/>
        </w:rPr>
        <w:t xml:space="preserve">alongside England Lacrosse </w:t>
      </w:r>
      <w:r w:rsidR="0039499E" w:rsidRPr="00F67841">
        <w:rPr>
          <w:rFonts w:ascii="Calibri Light" w:hAnsi="Calibri Light" w:cs="Calibri Light"/>
          <w:sz w:val="22"/>
          <w:szCs w:val="28"/>
        </w:rPr>
        <w:t>Camp</w:t>
      </w:r>
      <w:r w:rsidR="00CE3358" w:rsidRPr="00F67841">
        <w:rPr>
          <w:rFonts w:ascii="Calibri Light" w:hAnsi="Calibri Light" w:cs="Calibri Light"/>
          <w:sz w:val="22"/>
          <w:szCs w:val="28"/>
        </w:rPr>
        <w:t xml:space="preserve"> Coordinator/ on-site staff lead </w:t>
      </w:r>
      <w:r w:rsidRPr="00F67841">
        <w:rPr>
          <w:rFonts w:ascii="Calibri Light" w:hAnsi="Calibri Light" w:cs="Calibri Light"/>
          <w:sz w:val="22"/>
          <w:szCs w:val="28"/>
        </w:rPr>
        <w:t xml:space="preserve">to ensure all staff adhere to risk assessments, </w:t>
      </w:r>
      <w:r w:rsidR="002E7799" w:rsidRPr="00F67841">
        <w:rPr>
          <w:rFonts w:ascii="Calibri Light" w:hAnsi="Calibri Light" w:cs="Calibri Light"/>
          <w:sz w:val="22"/>
          <w:szCs w:val="28"/>
        </w:rPr>
        <w:t>health,</w:t>
      </w:r>
      <w:r w:rsidRPr="00F67841">
        <w:rPr>
          <w:rFonts w:ascii="Calibri Light" w:hAnsi="Calibri Light" w:cs="Calibri Light"/>
          <w:sz w:val="22"/>
          <w:szCs w:val="28"/>
        </w:rPr>
        <w:t xml:space="preserve"> and safety and first aid protocols</w:t>
      </w:r>
    </w:p>
    <w:p w14:paraId="176E25BD" w14:textId="52D7B933" w:rsidR="009F73D0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Assess coaching backgrounds and qualifications of the hired coaching staff and assign coaching groups accordingly</w:t>
      </w:r>
    </w:p>
    <w:p w14:paraId="38E8AEB9" w14:textId="5D46CA6F" w:rsidR="00F42089" w:rsidRPr="00F67841" w:rsidRDefault="00F42089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Ensure quality and context of verbal and written feedback meets required standards for campers to leave with </w:t>
      </w:r>
      <w:r w:rsidR="00B459B7">
        <w:rPr>
          <w:rFonts w:ascii="Calibri Light" w:hAnsi="Calibri Light" w:cs="Calibri Light"/>
          <w:sz w:val="22"/>
          <w:szCs w:val="28"/>
        </w:rPr>
        <w:t>foundation to improve</w:t>
      </w:r>
    </w:p>
    <w:p w14:paraId="1EB32215" w14:textId="79E6F42C" w:rsidR="009F73D0" w:rsidRPr="00F67841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Ensure all campers and coaching staff are encouraged to perform to the best of their ability and that a high standard of performance is developed during the camp</w:t>
      </w:r>
    </w:p>
    <w:p w14:paraId="29482FFB" w14:textId="6260AE44" w:rsidR="009F73D0" w:rsidRPr="00F67841" w:rsidRDefault="009F73D0" w:rsidP="002E7799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lastRenderedPageBreak/>
        <w:t>Ensure brand presence is maintained, following guidance provided from England Lacrosse marketing team</w:t>
      </w:r>
    </w:p>
    <w:p w14:paraId="5836E069" w14:textId="39D8081C" w:rsidR="00ED017F" w:rsidRPr="00F67841" w:rsidRDefault="009F73D0" w:rsidP="00336492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>Responsible for organising and completing all necessary paperwork as part of the delivery of the camp in line with the role agreed</w:t>
      </w:r>
    </w:p>
    <w:p w14:paraId="4E45BC3C" w14:textId="5D4A95F2" w:rsidR="001A0A99" w:rsidRPr="00F67841" w:rsidRDefault="00E04F8C" w:rsidP="009F73D0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F67841">
        <w:rPr>
          <w:rFonts w:ascii="Calibri Light" w:hAnsi="Calibri Light" w:cs="Calibri Light"/>
          <w:sz w:val="22"/>
          <w:szCs w:val="28"/>
        </w:rPr>
        <w:t xml:space="preserve">Provide a review of the camp </w:t>
      </w:r>
      <w:r w:rsidR="005951A3" w:rsidRPr="00F67841">
        <w:rPr>
          <w:rFonts w:ascii="Calibri Light" w:hAnsi="Calibri Light" w:cs="Calibri Light"/>
          <w:sz w:val="22"/>
          <w:szCs w:val="28"/>
        </w:rPr>
        <w:t>following the term of deployment to England Lacrosse Camp Coordinator</w:t>
      </w:r>
    </w:p>
    <w:sectPr w:rsidR="001A0A99" w:rsidRPr="00F67841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69BE" w14:textId="77777777" w:rsidR="00AD0397" w:rsidRDefault="00AD0397" w:rsidP="008B1AC1">
      <w:r>
        <w:separator/>
      </w:r>
    </w:p>
  </w:endnote>
  <w:endnote w:type="continuationSeparator" w:id="0">
    <w:p w14:paraId="434CB3CF" w14:textId="77777777" w:rsidR="00AD0397" w:rsidRDefault="00AD0397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12E4" w14:textId="77777777" w:rsidR="00AD0397" w:rsidRDefault="00AD0397" w:rsidP="008B1AC1">
      <w:r>
        <w:separator/>
      </w:r>
    </w:p>
  </w:footnote>
  <w:footnote w:type="continuationSeparator" w:id="0">
    <w:p w14:paraId="5BFC9D30" w14:textId="77777777" w:rsidR="00AD0397" w:rsidRDefault="00AD0397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CD6"/>
    <w:multiLevelType w:val="hybridMultilevel"/>
    <w:tmpl w:val="57B8BF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7895"/>
    <w:multiLevelType w:val="hybridMultilevel"/>
    <w:tmpl w:val="5AA498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0BB2"/>
    <w:multiLevelType w:val="hybridMultilevel"/>
    <w:tmpl w:val="D9AAE276"/>
    <w:lvl w:ilvl="0" w:tplc="5E78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A5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2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C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9B18AA"/>
    <w:multiLevelType w:val="hybridMultilevel"/>
    <w:tmpl w:val="C37CDF64"/>
    <w:lvl w:ilvl="0" w:tplc="78A6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2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B2DB8"/>
    <w:multiLevelType w:val="hybridMultilevel"/>
    <w:tmpl w:val="3A0E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1512"/>
    <w:multiLevelType w:val="hybridMultilevel"/>
    <w:tmpl w:val="F9E8E99C"/>
    <w:lvl w:ilvl="0" w:tplc="A58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C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A710AA"/>
    <w:multiLevelType w:val="hybridMultilevel"/>
    <w:tmpl w:val="F454C0A2"/>
    <w:lvl w:ilvl="0" w:tplc="A9FE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5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E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F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1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6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5E73CC"/>
    <w:multiLevelType w:val="hybridMultilevel"/>
    <w:tmpl w:val="635AF9CE"/>
    <w:lvl w:ilvl="0" w:tplc="20A2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C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161CD6"/>
    <w:multiLevelType w:val="hybridMultilevel"/>
    <w:tmpl w:val="856E5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86070"/>
    <w:multiLevelType w:val="hybridMultilevel"/>
    <w:tmpl w:val="F5D0D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34A45"/>
    <w:multiLevelType w:val="hybridMultilevel"/>
    <w:tmpl w:val="19D8D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7CFF"/>
    <w:multiLevelType w:val="hybridMultilevel"/>
    <w:tmpl w:val="32540984"/>
    <w:lvl w:ilvl="0" w:tplc="7778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C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4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0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2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8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983943"/>
    <w:multiLevelType w:val="hybridMultilevel"/>
    <w:tmpl w:val="05BA1ADA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20213181">
    <w:abstractNumId w:val="0"/>
  </w:num>
  <w:num w:numId="2" w16cid:durableId="1543326358">
    <w:abstractNumId w:val="19"/>
  </w:num>
  <w:num w:numId="3" w16cid:durableId="449738591">
    <w:abstractNumId w:val="17"/>
  </w:num>
  <w:num w:numId="4" w16cid:durableId="30572396">
    <w:abstractNumId w:val="5"/>
  </w:num>
  <w:num w:numId="5" w16cid:durableId="1672560795">
    <w:abstractNumId w:val="1"/>
  </w:num>
  <w:num w:numId="6" w16cid:durableId="1890065354">
    <w:abstractNumId w:val="9"/>
  </w:num>
  <w:num w:numId="7" w16cid:durableId="864051242">
    <w:abstractNumId w:val="2"/>
  </w:num>
  <w:num w:numId="8" w16cid:durableId="492181410">
    <w:abstractNumId w:val="14"/>
  </w:num>
  <w:num w:numId="9" w16cid:durableId="1625843083">
    <w:abstractNumId w:val="12"/>
  </w:num>
  <w:num w:numId="10" w16cid:durableId="1798522796">
    <w:abstractNumId w:val="7"/>
  </w:num>
  <w:num w:numId="11" w16cid:durableId="1387223523">
    <w:abstractNumId w:val="10"/>
  </w:num>
  <w:num w:numId="12" w16cid:durableId="435251082">
    <w:abstractNumId w:val="13"/>
  </w:num>
  <w:num w:numId="13" w16cid:durableId="548494476">
    <w:abstractNumId w:val="15"/>
  </w:num>
  <w:num w:numId="14" w16cid:durableId="1931742188">
    <w:abstractNumId w:val="8"/>
  </w:num>
  <w:num w:numId="15" w16cid:durableId="112212120">
    <w:abstractNumId w:val="16"/>
  </w:num>
  <w:num w:numId="16" w16cid:durableId="514226919">
    <w:abstractNumId w:val="4"/>
  </w:num>
  <w:num w:numId="17" w16cid:durableId="690187205">
    <w:abstractNumId w:val="18"/>
  </w:num>
  <w:num w:numId="18" w16cid:durableId="1018897707">
    <w:abstractNumId w:val="6"/>
  </w:num>
  <w:num w:numId="19" w16cid:durableId="492532567">
    <w:abstractNumId w:val="3"/>
  </w:num>
  <w:num w:numId="20" w16cid:durableId="797802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367FA"/>
    <w:rsid w:val="00053BAD"/>
    <w:rsid w:val="00055F41"/>
    <w:rsid w:val="00077F6E"/>
    <w:rsid w:val="00091189"/>
    <w:rsid w:val="000920C8"/>
    <w:rsid w:val="000A0DFE"/>
    <w:rsid w:val="00100378"/>
    <w:rsid w:val="001400D9"/>
    <w:rsid w:val="001A0A99"/>
    <w:rsid w:val="001B41CF"/>
    <w:rsid w:val="001E5788"/>
    <w:rsid w:val="002007F5"/>
    <w:rsid w:val="00200C35"/>
    <w:rsid w:val="002275BA"/>
    <w:rsid w:val="00252956"/>
    <w:rsid w:val="00254C0A"/>
    <w:rsid w:val="00256F49"/>
    <w:rsid w:val="002753DC"/>
    <w:rsid w:val="00277181"/>
    <w:rsid w:val="00277BAF"/>
    <w:rsid w:val="002868E7"/>
    <w:rsid w:val="00295F8F"/>
    <w:rsid w:val="002D5ECF"/>
    <w:rsid w:val="002E0370"/>
    <w:rsid w:val="002E7799"/>
    <w:rsid w:val="003126D1"/>
    <w:rsid w:val="00337106"/>
    <w:rsid w:val="0033762F"/>
    <w:rsid w:val="0033771D"/>
    <w:rsid w:val="0035253C"/>
    <w:rsid w:val="00384E68"/>
    <w:rsid w:val="003927A0"/>
    <w:rsid w:val="0039499E"/>
    <w:rsid w:val="003A0F2C"/>
    <w:rsid w:val="003D30C0"/>
    <w:rsid w:val="003F1565"/>
    <w:rsid w:val="003F382F"/>
    <w:rsid w:val="00436C6F"/>
    <w:rsid w:val="00450A16"/>
    <w:rsid w:val="00453A2D"/>
    <w:rsid w:val="004676DB"/>
    <w:rsid w:val="00480769"/>
    <w:rsid w:val="00490214"/>
    <w:rsid w:val="004A7FEF"/>
    <w:rsid w:val="004B5E4A"/>
    <w:rsid w:val="004E0534"/>
    <w:rsid w:val="004E2C53"/>
    <w:rsid w:val="004E5671"/>
    <w:rsid w:val="005014B7"/>
    <w:rsid w:val="00521446"/>
    <w:rsid w:val="00537357"/>
    <w:rsid w:val="0055283D"/>
    <w:rsid w:val="005951A3"/>
    <w:rsid w:val="0059623A"/>
    <w:rsid w:val="005A105C"/>
    <w:rsid w:val="005C0920"/>
    <w:rsid w:val="005D241F"/>
    <w:rsid w:val="005F070C"/>
    <w:rsid w:val="005F7F61"/>
    <w:rsid w:val="00685586"/>
    <w:rsid w:val="00690F60"/>
    <w:rsid w:val="006A0BB6"/>
    <w:rsid w:val="006C5620"/>
    <w:rsid w:val="007023C3"/>
    <w:rsid w:val="00746D6A"/>
    <w:rsid w:val="007657DE"/>
    <w:rsid w:val="007A675C"/>
    <w:rsid w:val="007B1571"/>
    <w:rsid w:val="007F2D41"/>
    <w:rsid w:val="00825610"/>
    <w:rsid w:val="00837D4B"/>
    <w:rsid w:val="0086695C"/>
    <w:rsid w:val="00890DB7"/>
    <w:rsid w:val="008B1AC1"/>
    <w:rsid w:val="008B259B"/>
    <w:rsid w:val="008D4396"/>
    <w:rsid w:val="008D7D90"/>
    <w:rsid w:val="008F4DC0"/>
    <w:rsid w:val="00932ABC"/>
    <w:rsid w:val="00960E5A"/>
    <w:rsid w:val="0096135B"/>
    <w:rsid w:val="00961DCE"/>
    <w:rsid w:val="009A3A60"/>
    <w:rsid w:val="009B407C"/>
    <w:rsid w:val="009E00DF"/>
    <w:rsid w:val="009E01A8"/>
    <w:rsid w:val="009E4575"/>
    <w:rsid w:val="009F28D0"/>
    <w:rsid w:val="009F2BCB"/>
    <w:rsid w:val="009F73D0"/>
    <w:rsid w:val="00A16C2C"/>
    <w:rsid w:val="00A43674"/>
    <w:rsid w:val="00A6327D"/>
    <w:rsid w:val="00A8202E"/>
    <w:rsid w:val="00A82B22"/>
    <w:rsid w:val="00A8525E"/>
    <w:rsid w:val="00AA3373"/>
    <w:rsid w:val="00AB2AAB"/>
    <w:rsid w:val="00AD0397"/>
    <w:rsid w:val="00AD0AFA"/>
    <w:rsid w:val="00B2002C"/>
    <w:rsid w:val="00B4233A"/>
    <w:rsid w:val="00B459A0"/>
    <w:rsid w:val="00B459B7"/>
    <w:rsid w:val="00BB3FE9"/>
    <w:rsid w:val="00BD68AB"/>
    <w:rsid w:val="00BD6A4F"/>
    <w:rsid w:val="00C25EB4"/>
    <w:rsid w:val="00C72AA2"/>
    <w:rsid w:val="00C83A6E"/>
    <w:rsid w:val="00CD1270"/>
    <w:rsid w:val="00CE3358"/>
    <w:rsid w:val="00D06928"/>
    <w:rsid w:val="00D335A4"/>
    <w:rsid w:val="00D557F5"/>
    <w:rsid w:val="00D94BD1"/>
    <w:rsid w:val="00DD1AAB"/>
    <w:rsid w:val="00E04F8C"/>
    <w:rsid w:val="00E57481"/>
    <w:rsid w:val="00E902E3"/>
    <w:rsid w:val="00ED017F"/>
    <w:rsid w:val="00F02681"/>
    <w:rsid w:val="00F109CE"/>
    <w:rsid w:val="00F125CF"/>
    <w:rsid w:val="00F15AB6"/>
    <w:rsid w:val="00F42089"/>
    <w:rsid w:val="00F67841"/>
    <w:rsid w:val="00F70A75"/>
    <w:rsid w:val="00FB25CA"/>
    <w:rsid w:val="00FB7E06"/>
    <w:rsid w:val="00FD6C9E"/>
    <w:rsid w:val="00FE141E"/>
    <w:rsid w:val="00FF261C"/>
    <w:rsid w:val="00FF5BD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735">
          <w:marLeft w:val="44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21">
          <w:marLeft w:val="446"/>
          <w:marRight w:val="0"/>
          <w:marTop w:val="4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64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3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3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300">
          <w:marLeft w:val="44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E675D-B756-4D78-B776-D5B97C568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12</cp:revision>
  <cp:lastPrinted>2018-12-04T12:59:00Z</cp:lastPrinted>
  <dcterms:created xsi:type="dcterms:W3CDTF">2022-06-10T08:45:00Z</dcterms:created>
  <dcterms:modified xsi:type="dcterms:W3CDTF">2023-12-13T10:32:00Z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