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1AD1" w14:textId="77777777" w:rsidR="00B304D8" w:rsidRDefault="00B304D8" w:rsidP="00FB7E06">
      <w:pPr>
        <w:tabs>
          <w:tab w:val="left" w:pos="2679"/>
        </w:tabs>
        <w:ind w:hanging="142"/>
        <w:jc w:val="both"/>
        <w:rPr>
          <w:rFonts w:ascii="Tahoma" w:hAnsi="Tahoma" w:cs="Tahoma"/>
          <w:b/>
          <w:szCs w:val="28"/>
        </w:rPr>
      </w:pPr>
    </w:p>
    <w:p w14:paraId="11465C49" w14:textId="15FA3362" w:rsidR="00B304D8" w:rsidRPr="00F67841" w:rsidRDefault="00B304D8" w:rsidP="00B304D8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F67841">
        <w:rPr>
          <w:rFonts w:ascii="Calibri Light" w:hAnsi="Calibri Light" w:cs="Calibri Light"/>
          <w:b/>
          <w:szCs w:val="28"/>
        </w:rPr>
        <w:t xml:space="preserve">Job Title: </w:t>
      </w:r>
      <w:r w:rsidRPr="00F67841">
        <w:rPr>
          <w:rFonts w:ascii="Calibri Light" w:hAnsi="Calibri Light" w:cs="Calibri Light"/>
          <w:szCs w:val="28"/>
        </w:rPr>
        <w:t>Triple Arrow Camps Head Coach (</w:t>
      </w:r>
      <w:r>
        <w:rPr>
          <w:rFonts w:ascii="Calibri Light" w:hAnsi="Calibri Light" w:cs="Calibri Light"/>
          <w:szCs w:val="28"/>
        </w:rPr>
        <w:t>4 Day Residential Camp)</w:t>
      </w:r>
    </w:p>
    <w:p w14:paraId="534F2832" w14:textId="5A257ED1" w:rsidR="00B304D8" w:rsidRDefault="00B304D8" w:rsidP="00B304D8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F67841">
        <w:rPr>
          <w:rFonts w:ascii="Calibri Light" w:hAnsi="Calibri Light" w:cs="Calibri Light"/>
          <w:b/>
          <w:szCs w:val="28"/>
        </w:rPr>
        <w:t xml:space="preserve">Payment Rate: </w:t>
      </w:r>
      <w:r w:rsidRPr="00F67841">
        <w:rPr>
          <w:rFonts w:ascii="Calibri Light" w:hAnsi="Calibri Light" w:cs="Calibri Light"/>
          <w:szCs w:val="28"/>
        </w:rPr>
        <w:t>£</w:t>
      </w:r>
      <w:r w:rsidR="00494975">
        <w:rPr>
          <w:rFonts w:ascii="Calibri Light" w:hAnsi="Calibri Light" w:cs="Calibri Light"/>
          <w:szCs w:val="28"/>
        </w:rPr>
        <w:t>810</w:t>
      </w:r>
    </w:p>
    <w:p w14:paraId="29133289" w14:textId="1DA5FDF3" w:rsidR="00670802" w:rsidRPr="00F67841" w:rsidRDefault="00670802" w:rsidP="00670802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  <w:r w:rsidRPr="00F67841">
        <w:rPr>
          <w:rFonts w:ascii="Calibri Light" w:hAnsi="Calibri Light" w:cs="Calibri Light"/>
          <w:b/>
          <w:bCs/>
          <w:szCs w:val="28"/>
        </w:rPr>
        <w:t>Additional Provisions</w:t>
      </w:r>
      <w:r>
        <w:rPr>
          <w:rFonts w:ascii="Calibri Light" w:hAnsi="Calibri Light" w:cs="Calibri Light"/>
          <w:b/>
          <w:bCs/>
          <w:szCs w:val="28"/>
        </w:rPr>
        <w:t xml:space="preserve"> (1)</w:t>
      </w:r>
      <w:r w:rsidRPr="00F67841">
        <w:rPr>
          <w:rFonts w:ascii="Calibri Light" w:hAnsi="Calibri Light" w:cs="Calibri Light"/>
          <w:b/>
          <w:bCs/>
          <w:szCs w:val="28"/>
        </w:rPr>
        <w:t xml:space="preserve">: </w:t>
      </w:r>
      <w:r w:rsidRPr="00F67841">
        <w:rPr>
          <w:rFonts w:ascii="Calibri Light" w:hAnsi="Calibri Light" w:cs="Calibri Light"/>
          <w:szCs w:val="28"/>
        </w:rPr>
        <w:t xml:space="preserve">mileage at </w:t>
      </w:r>
      <w:r>
        <w:rPr>
          <w:rFonts w:ascii="Calibri Light" w:hAnsi="Calibri Light" w:cs="Calibri Light"/>
          <w:szCs w:val="28"/>
        </w:rPr>
        <w:t>27</w:t>
      </w:r>
      <w:r w:rsidRPr="00F67841">
        <w:rPr>
          <w:rFonts w:ascii="Calibri Light" w:hAnsi="Calibri Light" w:cs="Calibri Light"/>
          <w:szCs w:val="28"/>
        </w:rPr>
        <w:t xml:space="preserve">p per mile </w:t>
      </w:r>
      <w:r>
        <w:rPr>
          <w:rFonts w:ascii="Calibri Light" w:hAnsi="Calibri Light" w:cs="Calibri Light"/>
          <w:szCs w:val="28"/>
        </w:rPr>
        <w:t>(Maximum claim of 300 miles</w:t>
      </w:r>
      <w:r w:rsidR="00377EEC">
        <w:rPr>
          <w:rFonts w:ascii="Calibri Light" w:hAnsi="Calibri Light" w:cs="Calibri Light"/>
          <w:szCs w:val="28"/>
        </w:rPr>
        <w:t xml:space="preserve"> </w:t>
      </w:r>
      <w:r w:rsidR="00B853C3">
        <w:rPr>
          <w:rFonts w:ascii="Calibri Light" w:hAnsi="Calibri Light" w:cs="Calibri Light"/>
          <w:szCs w:val="28"/>
        </w:rPr>
        <w:t>from prior agreed destination/s</w:t>
      </w:r>
      <w:r>
        <w:rPr>
          <w:rFonts w:ascii="Calibri Light" w:hAnsi="Calibri Light" w:cs="Calibri Light"/>
          <w:szCs w:val="28"/>
        </w:rPr>
        <w:t>)</w:t>
      </w:r>
    </w:p>
    <w:p w14:paraId="017FAA86" w14:textId="637539F7" w:rsidR="00B304D8" w:rsidRDefault="00B304D8" w:rsidP="00B304D8">
      <w:pPr>
        <w:tabs>
          <w:tab w:val="left" w:pos="2679"/>
        </w:tabs>
        <w:ind w:hanging="142"/>
        <w:jc w:val="both"/>
        <w:rPr>
          <w:rFonts w:ascii="Tahoma" w:eastAsia="Tahoma" w:hAnsi="Tahoma" w:cs="Tahoma"/>
          <w:color w:val="000000" w:themeColor="text1"/>
        </w:rPr>
      </w:pPr>
      <w:r w:rsidRPr="00F67841">
        <w:rPr>
          <w:rFonts w:ascii="Calibri Light" w:hAnsi="Calibri Light" w:cs="Calibri Light"/>
          <w:b/>
          <w:bCs/>
          <w:szCs w:val="28"/>
        </w:rPr>
        <w:t>Additional Provisions</w:t>
      </w:r>
      <w:r w:rsidR="00670802">
        <w:rPr>
          <w:rFonts w:ascii="Calibri Light" w:hAnsi="Calibri Light" w:cs="Calibri Light"/>
          <w:b/>
          <w:bCs/>
          <w:szCs w:val="28"/>
        </w:rPr>
        <w:t xml:space="preserve"> (2)</w:t>
      </w:r>
      <w:r w:rsidRPr="00F67841">
        <w:rPr>
          <w:rFonts w:ascii="Calibri Light" w:hAnsi="Calibri Light" w:cs="Calibri Light"/>
          <w:b/>
          <w:bCs/>
          <w:szCs w:val="28"/>
        </w:rPr>
        <w:t xml:space="preserve">: </w:t>
      </w:r>
      <w:r w:rsidRPr="00B304D8">
        <w:rPr>
          <w:rFonts w:ascii="Calibri Light" w:eastAsia="Tahoma" w:hAnsi="Calibri Light" w:cs="Calibri Light"/>
          <w:color w:val="000000" w:themeColor="text1"/>
        </w:rPr>
        <w:t>Coaches will have food and accommodation provided for the duration of the camp (outlined provisions and period of cover to be provided within confirmation of appointments)</w:t>
      </w:r>
    </w:p>
    <w:p w14:paraId="1EC5F18A" w14:textId="19BD95D9" w:rsidR="00B304D8" w:rsidRPr="00F67841" w:rsidRDefault="00B304D8" w:rsidP="00B304D8">
      <w:pPr>
        <w:tabs>
          <w:tab w:val="left" w:pos="2679"/>
        </w:tabs>
        <w:ind w:hanging="142"/>
        <w:jc w:val="both"/>
        <w:rPr>
          <w:rFonts w:ascii="Calibri Light" w:hAnsi="Calibri Light" w:cs="Calibri Light"/>
          <w:szCs w:val="28"/>
        </w:rPr>
      </w:pPr>
    </w:p>
    <w:p w14:paraId="5487E5A1" w14:textId="7C81366A" w:rsidR="00D06928" w:rsidRPr="00D06928" w:rsidRDefault="00D06928" w:rsidP="00FB7E06">
      <w:pPr>
        <w:tabs>
          <w:tab w:val="left" w:pos="2679"/>
        </w:tabs>
        <w:ind w:hanging="142"/>
        <w:jc w:val="both"/>
        <w:rPr>
          <w:rFonts w:ascii="Tahoma" w:hAnsi="Tahoma" w:cs="Tahoma"/>
          <w:sz w:val="22"/>
          <w:szCs w:val="28"/>
        </w:rPr>
      </w:pPr>
    </w:p>
    <w:p w14:paraId="29DF15DF" w14:textId="1C174B47" w:rsidR="00FD6C9E" w:rsidRPr="00B304D8" w:rsidRDefault="00D06928" w:rsidP="00ED017F">
      <w:pPr>
        <w:tabs>
          <w:tab w:val="left" w:pos="2679"/>
        </w:tabs>
        <w:ind w:hanging="142"/>
        <w:jc w:val="both"/>
        <w:rPr>
          <w:rFonts w:ascii="Calibri Light" w:hAnsi="Calibri Light" w:cs="Calibri Light"/>
          <w:b/>
          <w:szCs w:val="28"/>
        </w:rPr>
      </w:pPr>
      <w:r w:rsidRPr="00B304D8">
        <w:rPr>
          <w:rFonts w:ascii="Calibri Light" w:hAnsi="Calibri Light" w:cs="Calibri Light"/>
          <w:b/>
          <w:szCs w:val="28"/>
        </w:rPr>
        <w:t>Overall Responsibilities:</w:t>
      </w:r>
    </w:p>
    <w:p w14:paraId="76F51F5A" w14:textId="5C4A81E5" w:rsidR="00FD6C9E" w:rsidRPr="00B304D8" w:rsidRDefault="00FD6C9E" w:rsidP="00ED017F">
      <w:pPr>
        <w:pStyle w:val="ListParagraph"/>
        <w:numPr>
          <w:ilvl w:val="0"/>
          <w:numId w:val="2"/>
        </w:numPr>
        <w:tabs>
          <w:tab w:val="left" w:pos="2679"/>
        </w:tabs>
        <w:rPr>
          <w:rFonts w:ascii="Calibri Light" w:hAnsi="Calibri Light" w:cs="Calibri Light"/>
          <w:b/>
          <w:sz w:val="28"/>
          <w:szCs w:val="28"/>
        </w:rPr>
      </w:pPr>
      <w:r w:rsidRPr="00B304D8">
        <w:rPr>
          <w:rFonts w:ascii="Calibri Light" w:hAnsi="Calibri Light" w:cs="Calibri Light"/>
          <w:sz w:val="22"/>
          <w:szCs w:val="28"/>
        </w:rPr>
        <w:t>Oversee, coordinate</w:t>
      </w:r>
      <w:r w:rsidR="004E12F7">
        <w:rPr>
          <w:rFonts w:ascii="Calibri Light" w:hAnsi="Calibri Light" w:cs="Calibri Light"/>
          <w:sz w:val="22"/>
          <w:szCs w:val="28"/>
        </w:rPr>
        <w:t>,</w:t>
      </w:r>
      <w:r w:rsidRPr="00B304D8">
        <w:rPr>
          <w:rFonts w:ascii="Calibri Light" w:hAnsi="Calibri Light" w:cs="Calibri Light"/>
          <w:sz w:val="22"/>
          <w:szCs w:val="28"/>
        </w:rPr>
        <w:t xml:space="preserve"> and </w:t>
      </w:r>
      <w:r w:rsidR="00ED017F" w:rsidRPr="00B304D8">
        <w:rPr>
          <w:rFonts w:ascii="Calibri Light" w:hAnsi="Calibri Light" w:cs="Calibri Light"/>
          <w:sz w:val="22"/>
          <w:szCs w:val="28"/>
        </w:rPr>
        <w:t xml:space="preserve">support in the </w:t>
      </w:r>
      <w:r w:rsidRPr="00B304D8">
        <w:rPr>
          <w:rFonts w:ascii="Calibri Light" w:hAnsi="Calibri Light" w:cs="Calibri Light"/>
          <w:sz w:val="22"/>
          <w:szCs w:val="28"/>
        </w:rPr>
        <w:t>deliver</w:t>
      </w:r>
      <w:r w:rsidR="00ED017F" w:rsidRPr="00B304D8">
        <w:rPr>
          <w:rFonts w:ascii="Calibri Light" w:hAnsi="Calibri Light" w:cs="Calibri Light"/>
          <w:sz w:val="22"/>
          <w:szCs w:val="28"/>
        </w:rPr>
        <w:t>y of</w:t>
      </w:r>
      <w:r w:rsidRPr="00B304D8">
        <w:rPr>
          <w:rFonts w:ascii="Calibri Light" w:hAnsi="Calibri Light" w:cs="Calibri Light"/>
          <w:sz w:val="22"/>
          <w:szCs w:val="28"/>
        </w:rPr>
        <w:t xml:space="preserve"> </w:t>
      </w:r>
      <w:r w:rsidR="00ED017F" w:rsidRPr="00B304D8">
        <w:rPr>
          <w:rFonts w:ascii="Calibri Light" w:hAnsi="Calibri Light" w:cs="Calibri Light"/>
          <w:sz w:val="22"/>
          <w:szCs w:val="28"/>
        </w:rPr>
        <w:t>high-quality</w:t>
      </w:r>
      <w:r w:rsidRPr="00B304D8">
        <w:rPr>
          <w:rFonts w:ascii="Calibri Light" w:hAnsi="Calibri Light" w:cs="Calibri Light"/>
          <w:sz w:val="22"/>
          <w:szCs w:val="28"/>
        </w:rPr>
        <w:t xml:space="preserve"> lacrosse coaching whilst deployed in a camp setting</w:t>
      </w:r>
    </w:p>
    <w:p w14:paraId="262F12E8" w14:textId="56F9DC00" w:rsidR="00FD6C9E" w:rsidRPr="00B304D8" w:rsidRDefault="00FD6C9E" w:rsidP="00ED017F">
      <w:pPr>
        <w:pStyle w:val="ListParagraph"/>
        <w:numPr>
          <w:ilvl w:val="0"/>
          <w:numId w:val="2"/>
        </w:numPr>
        <w:tabs>
          <w:tab w:val="left" w:pos="2679"/>
        </w:tabs>
        <w:rPr>
          <w:rFonts w:ascii="Calibri Light" w:hAnsi="Calibri Light" w:cs="Calibri Light"/>
          <w:b/>
          <w:sz w:val="28"/>
          <w:szCs w:val="28"/>
        </w:rPr>
      </w:pPr>
      <w:r w:rsidRPr="00B304D8">
        <w:rPr>
          <w:rFonts w:ascii="Calibri Light" w:hAnsi="Calibri Light" w:cs="Calibri Light"/>
          <w:sz w:val="22"/>
          <w:szCs w:val="28"/>
        </w:rPr>
        <w:t xml:space="preserve">Lead, manage and deploy the coaching staff during the activities of the camp, in line with the curriculum </w:t>
      </w:r>
    </w:p>
    <w:p w14:paraId="4A79CFCE" w14:textId="76DAE130" w:rsidR="00FD6C9E" w:rsidRPr="00B304D8" w:rsidRDefault="00ED017F" w:rsidP="00ED017F">
      <w:pPr>
        <w:pStyle w:val="ListParagraph"/>
        <w:numPr>
          <w:ilvl w:val="0"/>
          <w:numId w:val="2"/>
        </w:numPr>
        <w:tabs>
          <w:tab w:val="left" w:pos="2679"/>
        </w:tabs>
        <w:rPr>
          <w:rFonts w:ascii="Calibri Light" w:hAnsi="Calibri Light" w:cs="Calibri Light"/>
          <w:b/>
          <w:sz w:val="28"/>
          <w:szCs w:val="28"/>
        </w:rPr>
      </w:pPr>
      <w:r w:rsidRPr="00B304D8">
        <w:rPr>
          <w:rFonts w:ascii="Calibri Light" w:hAnsi="Calibri Light" w:cs="Calibri Light"/>
          <w:sz w:val="22"/>
          <w:szCs w:val="28"/>
        </w:rPr>
        <w:t xml:space="preserve">Supervise and work alongside Lead Coaches </w:t>
      </w:r>
      <w:r w:rsidR="00C544B9">
        <w:rPr>
          <w:rFonts w:ascii="Calibri Light" w:hAnsi="Calibri Light" w:cs="Calibri Light"/>
          <w:sz w:val="22"/>
          <w:szCs w:val="28"/>
        </w:rPr>
        <w:t xml:space="preserve">and England Lacrosse staff (EL Lead and Camp Coordinator) </w:t>
      </w:r>
      <w:r w:rsidRPr="00B304D8">
        <w:rPr>
          <w:rFonts w:ascii="Calibri Light" w:hAnsi="Calibri Light" w:cs="Calibri Light"/>
          <w:sz w:val="22"/>
          <w:szCs w:val="28"/>
        </w:rPr>
        <w:t xml:space="preserve">to ensure effective organisation and delivery </w:t>
      </w:r>
      <w:r w:rsidR="00861A99">
        <w:rPr>
          <w:rFonts w:ascii="Calibri Light" w:hAnsi="Calibri Light" w:cs="Calibri Light"/>
          <w:sz w:val="22"/>
          <w:szCs w:val="28"/>
        </w:rPr>
        <w:t>of all areas of the camp including Lacrosse Delivery, Pastoral Care, Extra-Curricular activities</w:t>
      </w:r>
      <w:r w:rsidR="003F3B2A">
        <w:rPr>
          <w:rFonts w:ascii="Calibri Light" w:hAnsi="Calibri Light" w:cs="Calibri Light"/>
          <w:sz w:val="22"/>
          <w:szCs w:val="28"/>
        </w:rPr>
        <w:t>.</w:t>
      </w:r>
    </w:p>
    <w:p w14:paraId="03FC531A" w14:textId="6FDA3E7F" w:rsidR="00ED017F" w:rsidRPr="00B304D8" w:rsidRDefault="00ED017F" w:rsidP="00FD6C9E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B304D8">
        <w:rPr>
          <w:rFonts w:ascii="Calibri Light" w:hAnsi="Calibri Light" w:cs="Calibri Light"/>
          <w:sz w:val="22"/>
          <w:szCs w:val="28"/>
        </w:rPr>
        <w:t>Supervise and provide mentored support for all coaches deployed on camp</w:t>
      </w:r>
      <w:r w:rsidR="003F3B2A">
        <w:rPr>
          <w:rFonts w:ascii="Calibri Light" w:hAnsi="Calibri Light" w:cs="Calibri Light"/>
          <w:sz w:val="22"/>
          <w:szCs w:val="28"/>
        </w:rPr>
        <w:t xml:space="preserve"> including overseeing completion of assessments for Work Based Learners.</w:t>
      </w:r>
    </w:p>
    <w:p w14:paraId="339B19CD" w14:textId="5CBD0CB2" w:rsidR="00ED017F" w:rsidRPr="008C516F" w:rsidRDefault="00ED017F" w:rsidP="00ED017F">
      <w:pPr>
        <w:pStyle w:val="ListParagraph"/>
        <w:numPr>
          <w:ilvl w:val="0"/>
          <w:numId w:val="2"/>
        </w:numPr>
        <w:tabs>
          <w:tab w:val="left" w:pos="2679"/>
        </w:tabs>
        <w:rPr>
          <w:rFonts w:ascii="Calibri Light" w:hAnsi="Calibri Light" w:cs="Calibri Light"/>
          <w:b/>
          <w:sz w:val="28"/>
          <w:szCs w:val="28"/>
        </w:rPr>
      </w:pPr>
      <w:r w:rsidRPr="00B304D8">
        <w:rPr>
          <w:rFonts w:ascii="Calibri Light" w:hAnsi="Calibri Light" w:cs="Calibri Light"/>
          <w:sz w:val="22"/>
          <w:szCs w:val="28"/>
        </w:rPr>
        <w:t>Coordinate with England Lacrosse Camp Coordinator and England Lacrosse staff member on site on overall running of the camp</w:t>
      </w:r>
    </w:p>
    <w:p w14:paraId="5B9CE50D" w14:textId="6A205219" w:rsidR="008C516F" w:rsidRPr="00B304D8" w:rsidRDefault="008C516F" w:rsidP="00ED017F">
      <w:pPr>
        <w:pStyle w:val="ListParagraph"/>
        <w:numPr>
          <w:ilvl w:val="0"/>
          <w:numId w:val="2"/>
        </w:numPr>
        <w:tabs>
          <w:tab w:val="left" w:pos="2679"/>
        </w:tabs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2"/>
          <w:szCs w:val="28"/>
        </w:rPr>
        <w:t xml:space="preserve">Liaise with facility contact and ensure </w:t>
      </w:r>
      <w:r w:rsidR="00FA7B63">
        <w:rPr>
          <w:rFonts w:ascii="Calibri Light" w:hAnsi="Calibri Light" w:cs="Calibri Light"/>
          <w:sz w:val="22"/>
          <w:szCs w:val="28"/>
        </w:rPr>
        <w:t>maintenance of relationship by adhering to all Camp and Facility policies.</w:t>
      </w:r>
    </w:p>
    <w:p w14:paraId="786FBCFD" w14:textId="4DE2B545" w:rsidR="00ED017F" w:rsidRPr="00B304D8" w:rsidRDefault="00ED017F" w:rsidP="00ED017F">
      <w:pPr>
        <w:pStyle w:val="ListParagraph"/>
        <w:numPr>
          <w:ilvl w:val="0"/>
          <w:numId w:val="2"/>
        </w:numPr>
        <w:tabs>
          <w:tab w:val="left" w:pos="2679"/>
        </w:tabs>
        <w:jc w:val="both"/>
        <w:rPr>
          <w:rFonts w:ascii="Calibri Light" w:hAnsi="Calibri Light" w:cs="Calibri Light"/>
          <w:b/>
          <w:sz w:val="28"/>
          <w:szCs w:val="28"/>
        </w:rPr>
      </w:pPr>
      <w:r w:rsidRPr="00B304D8">
        <w:rPr>
          <w:rFonts w:ascii="Calibri Light" w:hAnsi="Calibri Light" w:cs="Calibri Light"/>
          <w:sz w:val="22"/>
          <w:szCs w:val="28"/>
        </w:rPr>
        <w:t>Adhere to England Lacrosse &amp; Triple Arrow Camp policies and procedures and code of conduct</w:t>
      </w:r>
    </w:p>
    <w:p w14:paraId="28345C8E" w14:textId="5898F054" w:rsidR="00D06928" w:rsidRDefault="00D06928" w:rsidP="00D06928">
      <w:pPr>
        <w:tabs>
          <w:tab w:val="left" w:pos="2679"/>
        </w:tabs>
        <w:jc w:val="both"/>
        <w:rPr>
          <w:rFonts w:ascii="Tahoma" w:hAnsi="Tahoma" w:cs="Tahoma"/>
          <w:b/>
          <w:sz w:val="28"/>
          <w:szCs w:val="28"/>
        </w:rPr>
      </w:pPr>
    </w:p>
    <w:p w14:paraId="7E48BBA0" w14:textId="77777777" w:rsidR="001400D9" w:rsidRDefault="001400D9" w:rsidP="00D06928">
      <w:pPr>
        <w:tabs>
          <w:tab w:val="left" w:pos="2679"/>
        </w:tabs>
        <w:jc w:val="both"/>
        <w:rPr>
          <w:rFonts w:ascii="Tahoma" w:hAnsi="Tahoma" w:cs="Tahoma"/>
          <w:b/>
          <w:sz w:val="28"/>
          <w:szCs w:val="28"/>
        </w:rPr>
      </w:pPr>
    </w:p>
    <w:p w14:paraId="61E688C9" w14:textId="2126EAD5" w:rsidR="00D06928" w:rsidRPr="00A000DA" w:rsidRDefault="00D06928" w:rsidP="00D06928">
      <w:pPr>
        <w:tabs>
          <w:tab w:val="left" w:pos="2679"/>
        </w:tabs>
        <w:jc w:val="both"/>
        <w:rPr>
          <w:rFonts w:ascii="Calibri Light" w:hAnsi="Calibri Light" w:cs="Calibri Light"/>
          <w:b/>
          <w:szCs w:val="28"/>
        </w:rPr>
      </w:pPr>
      <w:r w:rsidRPr="00A000DA">
        <w:rPr>
          <w:rFonts w:ascii="Calibri Light" w:hAnsi="Calibri Light" w:cs="Calibri Light"/>
          <w:b/>
          <w:szCs w:val="28"/>
        </w:rPr>
        <w:t>Main Responsibilities:</w:t>
      </w:r>
    </w:p>
    <w:p w14:paraId="515CFB99" w14:textId="482E3DB2" w:rsidR="00E04F8C" w:rsidRPr="00A000DA" w:rsidRDefault="00ED017F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  <w:lang w:val="en-GB"/>
        </w:rPr>
      </w:pPr>
      <w:r w:rsidRPr="00A000DA">
        <w:rPr>
          <w:rFonts w:ascii="Calibri Light" w:hAnsi="Calibri Light" w:cs="Calibri Light"/>
          <w:sz w:val="22"/>
          <w:szCs w:val="28"/>
          <w:lang w:val="en-GB"/>
        </w:rPr>
        <w:t>Deliver</w:t>
      </w:r>
      <w:r w:rsidR="00E04F8C" w:rsidRPr="00A000DA">
        <w:rPr>
          <w:rFonts w:ascii="Calibri Light" w:hAnsi="Calibri Light" w:cs="Calibri Light"/>
          <w:sz w:val="22"/>
          <w:szCs w:val="28"/>
          <w:lang w:val="en-GB"/>
        </w:rPr>
        <w:t xml:space="preserve"> the camp curriculum</w:t>
      </w:r>
      <w:r w:rsidRPr="00A000DA">
        <w:rPr>
          <w:rFonts w:ascii="Calibri Light" w:hAnsi="Calibri Light" w:cs="Calibri Light"/>
          <w:sz w:val="22"/>
          <w:szCs w:val="28"/>
          <w:lang w:val="en-GB"/>
        </w:rPr>
        <w:t>, and support other coaching staff to meet the curriculum aims</w:t>
      </w:r>
    </w:p>
    <w:p w14:paraId="609B934F" w14:textId="68C283D2" w:rsidR="00E04F8C" w:rsidRPr="00A000DA" w:rsidRDefault="00E04F8C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  <w:lang w:val="en-GB"/>
        </w:rPr>
      </w:pPr>
      <w:r w:rsidRPr="00A000DA">
        <w:rPr>
          <w:rFonts w:ascii="Calibri Light" w:hAnsi="Calibri Light" w:cs="Calibri Light"/>
          <w:sz w:val="22"/>
          <w:szCs w:val="28"/>
          <w:lang w:val="en-GB"/>
        </w:rPr>
        <w:t>Support and supervise camp coaching staff, where applicable</w:t>
      </w:r>
      <w:r w:rsidR="00ED017F" w:rsidRPr="00A000DA">
        <w:rPr>
          <w:rFonts w:ascii="Calibri Light" w:hAnsi="Calibri Light" w:cs="Calibri Light"/>
          <w:sz w:val="22"/>
          <w:szCs w:val="28"/>
          <w:lang w:val="en-GB"/>
        </w:rPr>
        <w:t xml:space="preserve"> </w:t>
      </w:r>
      <w:r w:rsidR="009F73D0" w:rsidRPr="00A000DA">
        <w:rPr>
          <w:rFonts w:ascii="Calibri Light" w:hAnsi="Calibri Light" w:cs="Calibri Light"/>
          <w:sz w:val="22"/>
          <w:szCs w:val="28"/>
          <w:lang w:val="en-GB"/>
        </w:rPr>
        <w:t>with mentoring</w:t>
      </w:r>
    </w:p>
    <w:p w14:paraId="094805D4" w14:textId="09815C7D" w:rsidR="00697F97" w:rsidRPr="00A000DA" w:rsidRDefault="008D2691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  <w:lang w:val="en-GB"/>
        </w:rPr>
      </w:pPr>
      <w:r w:rsidRPr="00A000DA">
        <w:rPr>
          <w:rFonts w:ascii="Calibri Light" w:hAnsi="Calibri Light" w:cs="Calibri Light"/>
          <w:sz w:val="22"/>
          <w:szCs w:val="28"/>
          <w:lang w:val="en-GB"/>
        </w:rPr>
        <w:t>Oversee</w:t>
      </w:r>
      <w:r w:rsidR="00697F97" w:rsidRPr="00A000DA">
        <w:rPr>
          <w:rFonts w:ascii="Calibri Light" w:hAnsi="Calibri Light" w:cs="Calibri Light"/>
          <w:sz w:val="22"/>
          <w:szCs w:val="28"/>
          <w:lang w:val="en-GB"/>
        </w:rPr>
        <w:t xml:space="preserve"> progress and completion of </w:t>
      </w:r>
      <w:r w:rsidRPr="00A000DA">
        <w:rPr>
          <w:rFonts w:ascii="Calibri Light" w:hAnsi="Calibri Light" w:cs="Calibri Light"/>
          <w:sz w:val="22"/>
          <w:szCs w:val="28"/>
          <w:lang w:val="en-GB"/>
        </w:rPr>
        <w:t xml:space="preserve">coaching qualifications for deployed </w:t>
      </w:r>
      <w:r w:rsidR="00EF7FA4" w:rsidRPr="00A000DA">
        <w:rPr>
          <w:rFonts w:ascii="Calibri Light" w:hAnsi="Calibri Light" w:cs="Calibri Light"/>
          <w:sz w:val="22"/>
          <w:szCs w:val="28"/>
          <w:lang w:val="en-GB"/>
        </w:rPr>
        <w:t>work-based</w:t>
      </w:r>
      <w:r w:rsidRPr="00A000DA">
        <w:rPr>
          <w:rFonts w:ascii="Calibri Light" w:hAnsi="Calibri Light" w:cs="Calibri Light"/>
          <w:sz w:val="22"/>
          <w:szCs w:val="28"/>
          <w:lang w:val="en-GB"/>
        </w:rPr>
        <w:t xml:space="preserve"> learners including mentoring</w:t>
      </w:r>
      <w:r w:rsidR="002221B7" w:rsidRPr="00A000DA">
        <w:rPr>
          <w:rFonts w:ascii="Calibri Light" w:hAnsi="Calibri Light" w:cs="Calibri Light"/>
          <w:sz w:val="22"/>
          <w:szCs w:val="28"/>
          <w:lang w:val="en-GB"/>
        </w:rPr>
        <w:t>, session feedback and assessment.</w:t>
      </w:r>
    </w:p>
    <w:p w14:paraId="00DF1C73" w14:textId="77777777" w:rsidR="00EF7FA4" w:rsidRPr="00A000DA" w:rsidRDefault="00EF7FA4" w:rsidP="00EF7FA4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  <w:lang w:val="en-GB"/>
        </w:rPr>
      </w:pPr>
      <w:r w:rsidRPr="00A000DA">
        <w:rPr>
          <w:rFonts w:ascii="Calibri Light" w:hAnsi="Calibri Light" w:cs="Calibri Light"/>
          <w:sz w:val="22"/>
          <w:szCs w:val="28"/>
          <w:lang w:val="en-GB"/>
        </w:rPr>
        <w:t xml:space="preserve">Oversee management of kit/equipment as per direction of England Lacrosse Camp Coordinator e.g. collection, transport, stock-take </w:t>
      </w:r>
    </w:p>
    <w:p w14:paraId="317F6F57" w14:textId="47FACA01" w:rsidR="00EF7FA4" w:rsidRPr="00A000DA" w:rsidRDefault="002F0E61" w:rsidP="002F0E61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  <w:lang w:val="en-GB"/>
        </w:rPr>
      </w:pPr>
      <w:r w:rsidRPr="00A000DA">
        <w:rPr>
          <w:rFonts w:ascii="Calibri Light" w:hAnsi="Calibri Light" w:cs="Calibri Light"/>
          <w:sz w:val="22"/>
          <w:szCs w:val="28"/>
          <w:lang w:val="en-GB"/>
        </w:rPr>
        <w:t>Communicate with deployed coaching staff prior to camp to disseminate relevant information and make appropriate introductions</w:t>
      </w:r>
    </w:p>
    <w:p w14:paraId="2E7DC5E4" w14:textId="4E9C0F91" w:rsidR="00ED017F" w:rsidRDefault="00ED017F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  <w:lang w:val="en-GB"/>
        </w:rPr>
      </w:pPr>
      <w:r w:rsidRPr="00A000DA">
        <w:rPr>
          <w:rFonts w:ascii="Calibri Light" w:hAnsi="Calibri Light" w:cs="Calibri Light"/>
          <w:sz w:val="22"/>
          <w:szCs w:val="28"/>
          <w:lang w:val="en-GB"/>
        </w:rPr>
        <w:t>Coordinate the deployment of the coaching staff throughout the camp, and review session plans/ideas</w:t>
      </w:r>
    </w:p>
    <w:p w14:paraId="540E1E71" w14:textId="4B558701" w:rsidR="00726FA9" w:rsidRPr="005D2174" w:rsidRDefault="0026490D" w:rsidP="00C9291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2"/>
        </w:rPr>
      </w:pPr>
      <w:r w:rsidRPr="005D2174">
        <w:rPr>
          <w:rFonts w:ascii="Calibri Light" w:hAnsi="Calibri Light" w:cs="Calibri Light"/>
          <w:sz w:val="22"/>
          <w:szCs w:val="22"/>
        </w:rPr>
        <w:lastRenderedPageBreak/>
        <w:t>Manages the financial reconciliation of the camp Tuck Shop</w:t>
      </w:r>
      <w:r w:rsidRPr="005D2174">
        <w:rPr>
          <w:rStyle w:val="FootnoteReference"/>
          <w:rFonts w:ascii="Calibri Light" w:hAnsi="Calibri Light" w:cs="Calibri Light"/>
          <w:sz w:val="22"/>
          <w:szCs w:val="22"/>
        </w:rPr>
        <w:footnoteReference w:id="1"/>
      </w:r>
      <w:r w:rsidRPr="005D2174">
        <w:rPr>
          <w:rFonts w:ascii="Calibri Light" w:hAnsi="Calibri Light" w:cs="Calibri Light"/>
          <w:sz w:val="22"/>
          <w:szCs w:val="22"/>
        </w:rPr>
        <w:t xml:space="preserve"> at the close of each day, as necessary.</w:t>
      </w:r>
    </w:p>
    <w:p w14:paraId="22283071" w14:textId="7E42F59C" w:rsidR="00ED017F" w:rsidRPr="00E248B5" w:rsidRDefault="00ED017F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E248B5">
        <w:rPr>
          <w:rFonts w:ascii="Calibri Light" w:hAnsi="Calibri Light" w:cs="Calibri Light"/>
          <w:sz w:val="22"/>
          <w:szCs w:val="28"/>
        </w:rPr>
        <w:t>Coordinate and lead</w:t>
      </w:r>
      <w:r w:rsidR="00D06928" w:rsidRPr="00E248B5">
        <w:rPr>
          <w:rFonts w:ascii="Calibri Light" w:hAnsi="Calibri Light" w:cs="Calibri Light"/>
          <w:sz w:val="22"/>
          <w:szCs w:val="28"/>
        </w:rPr>
        <w:t xml:space="preserve"> coach meetings throughout the course of camp</w:t>
      </w:r>
    </w:p>
    <w:p w14:paraId="0F32BEDA" w14:textId="73C2CD81" w:rsidR="00ED017F" w:rsidRPr="00E248B5" w:rsidRDefault="002F0E61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E248B5">
        <w:rPr>
          <w:rFonts w:ascii="Calibri Light" w:hAnsi="Calibri Light" w:cs="Calibri Light"/>
          <w:sz w:val="22"/>
          <w:szCs w:val="28"/>
        </w:rPr>
        <w:t>Where applicable c</w:t>
      </w:r>
      <w:r w:rsidR="00ED017F" w:rsidRPr="00E248B5">
        <w:rPr>
          <w:rFonts w:ascii="Calibri Light" w:hAnsi="Calibri Light" w:cs="Calibri Light"/>
          <w:sz w:val="22"/>
          <w:szCs w:val="28"/>
        </w:rPr>
        <w:t xml:space="preserve">oordinate with </w:t>
      </w:r>
      <w:r w:rsidR="00EF094E" w:rsidRPr="00E248B5">
        <w:rPr>
          <w:rFonts w:ascii="Calibri Light" w:hAnsi="Calibri Light" w:cs="Calibri Light"/>
          <w:sz w:val="22"/>
          <w:szCs w:val="28"/>
        </w:rPr>
        <w:t xml:space="preserve">the </w:t>
      </w:r>
      <w:r w:rsidR="00ED017F" w:rsidRPr="00E248B5">
        <w:rPr>
          <w:rFonts w:ascii="Calibri Light" w:hAnsi="Calibri Light" w:cs="Calibri Light"/>
          <w:sz w:val="22"/>
          <w:szCs w:val="28"/>
        </w:rPr>
        <w:t xml:space="preserve">England Lacrosse staff member on site prior to all </w:t>
      </w:r>
      <w:r w:rsidR="009F73D0" w:rsidRPr="00E248B5">
        <w:rPr>
          <w:rFonts w:ascii="Calibri Light" w:hAnsi="Calibri Light" w:cs="Calibri Light"/>
          <w:sz w:val="22"/>
          <w:szCs w:val="28"/>
        </w:rPr>
        <w:t>coaches’ meetings to ensure a professional standard of care and delivery is being maintained throughout camp</w:t>
      </w:r>
    </w:p>
    <w:p w14:paraId="0EF387C3" w14:textId="49C30120" w:rsidR="009F73D0" w:rsidRPr="00E248B5" w:rsidRDefault="009F73D0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E248B5">
        <w:rPr>
          <w:rFonts w:ascii="Calibri Light" w:hAnsi="Calibri Light" w:cs="Calibri Light"/>
          <w:sz w:val="22"/>
          <w:szCs w:val="28"/>
        </w:rPr>
        <w:t xml:space="preserve">Supervise and work alongside Lead Coaches to ensure all staff adhere to risk assessments, </w:t>
      </w:r>
      <w:r w:rsidR="00A000DA" w:rsidRPr="00E248B5">
        <w:rPr>
          <w:rFonts w:ascii="Calibri Light" w:hAnsi="Calibri Light" w:cs="Calibri Light"/>
          <w:sz w:val="22"/>
          <w:szCs w:val="28"/>
        </w:rPr>
        <w:t>health,</w:t>
      </w:r>
      <w:r w:rsidRPr="00E248B5">
        <w:rPr>
          <w:rFonts w:ascii="Calibri Light" w:hAnsi="Calibri Light" w:cs="Calibri Light"/>
          <w:sz w:val="22"/>
          <w:szCs w:val="28"/>
        </w:rPr>
        <w:t xml:space="preserve"> and safety and first aid protocols</w:t>
      </w:r>
    </w:p>
    <w:p w14:paraId="176E25BD" w14:textId="43B8A12F" w:rsidR="009F73D0" w:rsidRPr="00E248B5" w:rsidRDefault="009F73D0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E248B5">
        <w:rPr>
          <w:rFonts w:ascii="Calibri Light" w:hAnsi="Calibri Light" w:cs="Calibri Light"/>
          <w:sz w:val="22"/>
          <w:szCs w:val="28"/>
        </w:rPr>
        <w:t>Assess coaching backgrounds and qualifications of the hired coaching staff and assign coaching groups accordingly</w:t>
      </w:r>
    </w:p>
    <w:p w14:paraId="1D0C50FB" w14:textId="09F53306" w:rsidR="009F73D0" w:rsidRPr="00E248B5" w:rsidRDefault="009F73D0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E248B5">
        <w:rPr>
          <w:rFonts w:ascii="Calibri Light" w:hAnsi="Calibri Light" w:cs="Calibri Light"/>
          <w:sz w:val="22"/>
          <w:szCs w:val="28"/>
        </w:rPr>
        <w:t>Coordinate the assessment of the campers’ skill level during camp and liaise with relevant lead coaches to ensure campers are put in the appropriate coaching group</w:t>
      </w:r>
    </w:p>
    <w:p w14:paraId="1EB32215" w14:textId="79E6F42C" w:rsidR="009F73D0" w:rsidRPr="00E248B5" w:rsidRDefault="009F73D0" w:rsidP="009F73D0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E248B5">
        <w:rPr>
          <w:rFonts w:ascii="Calibri Light" w:hAnsi="Calibri Light" w:cs="Calibri Light"/>
          <w:sz w:val="22"/>
          <w:szCs w:val="28"/>
        </w:rPr>
        <w:t>Ensure all campers and coaching staff are encouraged to perform to the best of their ability and that a high standard of performance is developed during the camp</w:t>
      </w:r>
    </w:p>
    <w:p w14:paraId="29482FFB" w14:textId="721FEC5B" w:rsidR="009F73D0" w:rsidRPr="00E248B5" w:rsidRDefault="009F73D0" w:rsidP="007620B6">
      <w:pPr>
        <w:pStyle w:val="ListParagraph"/>
        <w:numPr>
          <w:ilvl w:val="0"/>
          <w:numId w:val="4"/>
        </w:numPr>
        <w:tabs>
          <w:tab w:val="left" w:pos="2679"/>
        </w:tabs>
        <w:rPr>
          <w:rFonts w:ascii="Calibri Light" w:hAnsi="Calibri Light" w:cs="Calibri Light"/>
          <w:sz w:val="22"/>
          <w:szCs w:val="28"/>
        </w:rPr>
      </w:pPr>
      <w:r w:rsidRPr="00E248B5">
        <w:rPr>
          <w:rFonts w:ascii="Calibri Light" w:hAnsi="Calibri Light" w:cs="Calibri Light"/>
          <w:sz w:val="22"/>
          <w:szCs w:val="28"/>
        </w:rPr>
        <w:t>Ensure brand presence is maintained, following guidance provided from England Lacrosse marketing team</w:t>
      </w:r>
    </w:p>
    <w:p w14:paraId="5836E069" w14:textId="4EA956E0" w:rsidR="00ED017F" w:rsidRDefault="009F73D0" w:rsidP="00336492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E248B5">
        <w:rPr>
          <w:rFonts w:ascii="Calibri Light" w:hAnsi="Calibri Light" w:cs="Calibri Light"/>
          <w:sz w:val="22"/>
          <w:szCs w:val="28"/>
        </w:rPr>
        <w:t>Responsible for organising and completing all necessary paperwork as part of the delivery of the camp</w:t>
      </w:r>
    </w:p>
    <w:p w14:paraId="5176A431" w14:textId="282D4306" w:rsidR="0003117E" w:rsidRPr="00E248B5" w:rsidRDefault="0003117E" w:rsidP="00336492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>
        <w:rPr>
          <w:rFonts w:ascii="Calibri Light" w:hAnsi="Calibri Light" w:cs="Calibri Light"/>
          <w:sz w:val="22"/>
          <w:szCs w:val="28"/>
        </w:rPr>
        <w:t xml:space="preserve">Attend required pre-camp webinars and commit relevant time to holding required pre-camp calls with camp coordinator to finalise logistical arrangements </w:t>
      </w:r>
    </w:p>
    <w:p w14:paraId="120B8498" w14:textId="09C3CE11" w:rsidR="00D06928" w:rsidRPr="00E248B5" w:rsidRDefault="00E04F8C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E248B5">
        <w:rPr>
          <w:rFonts w:ascii="Calibri Light" w:hAnsi="Calibri Light" w:cs="Calibri Light"/>
          <w:sz w:val="22"/>
          <w:szCs w:val="28"/>
        </w:rPr>
        <w:t xml:space="preserve">Ensure detailed </w:t>
      </w:r>
      <w:r w:rsidR="00D06928" w:rsidRPr="00E248B5">
        <w:rPr>
          <w:rFonts w:ascii="Calibri Light" w:hAnsi="Calibri Light" w:cs="Calibri Light"/>
          <w:sz w:val="22"/>
          <w:szCs w:val="28"/>
        </w:rPr>
        <w:t>and competent feedback</w:t>
      </w:r>
      <w:r w:rsidRPr="00E248B5">
        <w:rPr>
          <w:rFonts w:ascii="Calibri Light" w:hAnsi="Calibri Light" w:cs="Calibri Light"/>
          <w:sz w:val="22"/>
          <w:szCs w:val="28"/>
        </w:rPr>
        <w:t xml:space="preserve"> is provided </w:t>
      </w:r>
      <w:r w:rsidR="00D06928" w:rsidRPr="00E248B5">
        <w:rPr>
          <w:rFonts w:ascii="Calibri Light" w:hAnsi="Calibri Light" w:cs="Calibri Light"/>
          <w:sz w:val="22"/>
          <w:szCs w:val="28"/>
        </w:rPr>
        <w:t>to campers prior to departure</w:t>
      </w:r>
      <w:r w:rsidR="007620B6" w:rsidRPr="00E248B5">
        <w:rPr>
          <w:rFonts w:ascii="Calibri Light" w:hAnsi="Calibri Light" w:cs="Calibri Light"/>
          <w:sz w:val="22"/>
          <w:szCs w:val="28"/>
        </w:rPr>
        <w:t xml:space="preserve"> (ensure that coaches are advised of the minimum expectations of feedback</w:t>
      </w:r>
      <w:r w:rsidR="00474A3C" w:rsidRPr="00E248B5">
        <w:rPr>
          <w:rFonts w:ascii="Calibri Light" w:hAnsi="Calibri Light" w:cs="Calibri Light"/>
          <w:sz w:val="22"/>
          <w:szCs w:val="28"/>
        </w:rPr>
        <w:t>)</w:t>
      </w:r>
    </w:p>
    <w:p w14:paraId="37C50CD0" w14:textId="08E189B2" w:rsidR="00714A8B" w:rsidRPr="00E248B5" w:rsidRDefault="00F5748C" w:rsidP="00D06928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E248B5">
        <w:rPr>
          <w:rFonts w:ascii="Calibri Light" w:hAnsi="Calibri Light" w:cs="Calibri Light"/>
          <w:sz w:val="22"/>
          <w:szCs w:val="28"/>
        </w:rPr>
        <w:t xml:space="preserve">Liaise </w:t>
      </w:r>
      <w:r w:rsidR="003544E5" w:rsidRPr="00E248B5">
        <w:rPr>
          <w:rFonts w:ascii="Calibri Light" w:hAnsi="Calibri Light" w:cs="Calibri Light"/>
          <w:sz w:val="22"/>
          <w:szCs w:val="28"/>
        </w:rPr>
        <w:t xml:space="preserve">with any on-site visitors </w:t>
      </w:r>
      <w:r w:rsidR="00ED3A7A" w:rsidRPr="00E248B5">
        <w:rPr>
          <w:rFonts w:ascii="Calibri Light" w:hAnsi="Calibri Light" w:cs="Calibri Light"/>
          <w:sz w:val="22"/>
          <w:szCs w:val="28"/>
        </w:rPr>
        <w:t xml:space="preserve">as per directives from Camp Coordinator </w:t>
      </w:r>
    </w:p>
    <w:p w14:paraId="6F65DBF5" w14:textId="0076CF79" w:rsidR="00E04F8C" w:rsidRPr="00E248B5" w:rsidRDefault="00E04F8C" w:rsidP="00E04F8C">
      <w:p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</w:p>
    <w:p w14:paraId="4E45BC3C" w14:textId="26D42F9F" w:rsidR="001A0A99" w:rsidRDefault="00143A87" w:rsidP="009F73D0">
      <w:pPr>
        <w:tabs>
          <w:tab w:val="left" w:pos="2679"/>
        </w:tabs>
        <w:rPr>
          <w:rFonts w:ascii="Calibri Light" w:hAnsi="Calibri Light" w:cs="Calibri Light"/>
          <w:b/>
          <w:bCs/>
          <w:sz w:val="22"/>
          <w:szCs w:val="28"/>
        </w:rPr>
      </w:pPr>
      <w:r w:rsidRPr="00143A87">
        <w:rPr>
          <w:rFonts w:ascii="Calibri Light" w:hAnsi="Calibri Light" w:cs="Calibri Light"/>
          <w:b/>
          <w:bCs/>
          <w:sz w:val="22"/>
          <w:szCs w:val="28"/>
        </w:rPr>
        <w:t xml:space="preserve">Upon completion of camp </w:t>
      </w:r>
    </w:p>
    <w:p w14:paraId="3533AEFE" w14:textId="1ACD2403" w:rsidR="00143A87" w:rsidRDefault="00143A87" w:rsidP="009F73D0">
      <w:pPr>
        <w:tabs>
          <w:tab w:val="left" w:pos="2679"/>
        </w:tabs>
        <w:rPr>
          <w:rFonts w:ascii="Calibri Light" w:hAnsi="Calibri Light" w:cs="Calibri Light"/>
          <w:b/>
          <w:bCs/>
          <w:sz w:val="22"/>
          <w:szCs w:val="28"/>
        </w:rPr>
      </w:pPr>
    </w:p>
    <w:p w14:paraId="2C82F090" w14:textId="1D7F278F" w:rsidR="00143A87" w:rsidRDefault="00143A87" w:rsidP="00143A87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>
        <w:rPr>
          <w:rFonts w:ascii="Calibri Light" w:hAnsi="Calibri Light" w:cs="Calibri Light"/>
          <w:sz w:val="22"/>
          <w:szCs w:val="28"/>
        </w:rPr>
        <w:t>Ensure all campers and staff have left the site and a thorough check of playing field and boarding houses have been undertaken</w:t>
      </w:r>
    </w:p>
    <w:p w14:paraId="321D6407" w14:textId="304F8B1B" w:rsidR="00AC64C8" w:rsidRDefault="00AC64C8" w:rsidP="00143A87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>
        <w:rPr>
          <w:rFonts w:ascii="Calibri Light" w:hAnsi="Calibri Light" w:cs="Calibri Light"/>
          <w:sz w:val="22"/>
          <w:szCs w:val="28"/>
        </w:rPr>
        <w:t>Ensure equipment/kit is accounted for and relevant plans for transportation to agreed next destination (as per camp coordinator instructions</w:t>
      </w:r>
      <w:r w:rsidR="00695EE8">
        <w:rPr>
          <w:rFonts w:ascii="Calibri Light" w:hAnsi="Calibri Light" w:cs="Calibri Light"/>
          <w:sz w:val="22"/>
          <w:szCs w:val="28"/>
        </w:rPr>
        <w:t>), any re-stocks for kit should be communicated ASAP</w:t>
      </w:r>
    </w:p>
    <w:p w14:paraId="3E88AEF5" w14:textId="1CACCEB6" w:rsidR="00143A87" w:rsidRPr="00E248B5" w:rsidRDefault="00143A87" w:rsidP="00143A87">
      <w:pPr>
        <w:pStyle w:val="ListParagraph"/>
        <w:numPr>
          <w:ilvl w:val="0"/>
          <w:numId w:val="4"/>
        </w:numPr>
        <w:tabs>
          <w:tab w:val="left" w:pos="2679"/>
        </w:tabs>
        <w:jc w:val="both"/>
        <w:rPr>
          <w:rFonts w:ascii="Calibri Light" w:hAnsi="Calibri Light" w:cs="Calibri Light"/>
          <w:sz w:val="22"/>
          <w:szCs w:val="28"/>
        </w:rPr>
      </w:pPr>
      <w:r w:rsidRPr="00E248B5">
        <w:rPr>
          <w:rFonts w:ascii="Calibri Light" w:hAnsi="Calibri Light" w:cs="Calibri Light"/>
          <w:sz w:val="22"/>
          <w:szCs w:val="28"/>
        </w:rPr>
        <w:t>Provide a review of the camp curriculum and camp operations following the term of deployment to England Lacrosse Camp Coordinator</w:t>
      </w:r>
    </w:p>
    <w:p w14:paraId="4AEB437B" w14:textId="77777777" w:rsidR="00143A87" w:rsidRPr="00143A87" w:rsidRDefault="00143A87" w:rsidP="009F73D0">
      <w:pPr>
        <w:tabs>
          <w:tab w:val="left" w:pos="2679"/>
        </w:tabs>
        <w:rPr>
          <w:rFonts w:ascii="Calibri Light" w:hAnsi="Calibri Light" w:cs="Calibri Light"/>
          <w:b/>
          <w:bCs/>
          <w:i/>
          <w:sz w:val="22"/>
          <w:szCs w:val="28"/>
        </w:rPr>
      </w:pPr>
    </w:p>
    <w:sectPr w:rsidR="00143A87" w:rsidRPr="00143A87" w:rsidSect="00295F8F">
      <w:headerReference w:type="default" r:id="rId11"/>
      <w:footerReference w:type="default" r:id="rId12"/>
      <w:pgSz w:w="11900" w:h="16840"/>
      <w:pgMar w:top="2694" w:right="197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E779" w14:textId="77777777" w:rsidR="00B459A0" w:rsidRDefault="00B459A0" w:rsidP="008B1AC1">
      <w:r>
        <w:separator/>
      </w:r>
    </w:p>
  </w:endnote>
  <w:endnote w:type="continuationSeparator" w:id="0">
    <w:p w14:paraId="280F8729" w14:textId="77777777" w:rsidR="00B459A0" w:rsidRDefault="00B459A0" w:rsidP="008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37E9" w14:textId="177F09F1" w:rsidR="002E0370" w:rsidRDefault="002E0370" w:rsidP="003F1565">
    <w:pPr>
      <w:pStyle w:val="Footer"/>
      <w:ind w:right="35" w:hanging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FDC12" wp14:editId="0254DC00">
          <wp:simplePos x="0" y="0"/>
          <wp:positionH relativeFrom="column">
            <wp:posOffset>-661035</wp:posOffset>
          </wp:positionH>
          <wp:positionV relativeFrom="paragraph">
            <wp:posOffset>-1206500</wp:posOffset>
          </wp:positionV>
          <wp:extent cx="7592060" cy="158496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mpatterson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B79DEA" w14:textId="3EDBF627" w:rsidR="002E0370" w:rsidRDefault="002E0370" w:rsidP="003F1565">
    <w:pPr>
      <w:pStyle w:val="Footer"/>
      <w:ind w:right="35" w:hanging="993"/>
    </w:pPr>
  </w:p>
  <w:p w14:paraId="32064B1D" w14:textId="68A645B4" w:rsidR="003F1565" w:rsidRDefault="003F1565" w:rsidP="003F1565">
    <w:pPr>
      <w:pStyle w:val="Footer"/>
      <w:ind w:right="35"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D3BC" w14:textId="77777777" w:rsidR="00B459A0" w:rsidRDefault="00B459A0" w:rsidP="008B1AC1">
      <w:r>
        <w:separator/>
      </w:r>
    </w:p>
  </w:footnote>
  <w:footnote w:type="continuationSeparator" w:id="0">
    <w:p w14:paraId="05745C67" w14:textId="77777777" w:rsidR="00B459A0" w:rsidRDefault="00B459A0" w:rsidP="008B1AC1">
      <w:r>
        <w:continuationSeparator/>
      </w:r>
    </w:p>
  </w:footnote>
  <w:footnote w:id="1">
    <w:p w14:paraId="7B19D91A" w14:textId="77777777" w:rsidR="0026490D" w:rsidRPr="00F825AE" w:rsidRDefault="0026490D" w:rsidP="0026490D">
      <w:pPr>
        <w:pStyle w:val="FootnoteText"/>
        <w:rPr>
          <w:lang w:val="en-GB"/>
        </w:rPr>
      </w:pPr>
      <w:r w:rsidRPr="00F825AE">
        <w:rPr>
          <w:rStyle w:val="FootnoteReference"/>
        </w:rPr>
        <w:footnoteRef/>
      </w:r>
      <w:r w:rsidRPr="00F825AE">
        <w:t xml:space="preserve"> </w:t>
      </w:r>
      <w:r w:rsidRPr="00494975">
        <w:rPr>
          <w:rFonts w:ascii="Calibri Light" w:hAnsi="Calibri Light" w:cs="Calibri Light"/>
        </w:rPr>
        <w:t>Tuck shop will be operated each evening of camp for residential campers. A float will be provided alongside an opening selection of food – within the responsibility parameters will be to ensure a fair charge system is operated.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20CF" w14:textId="77777777" w:rsidR="00295F8F" w:rsidRPr="008B1AC1" w:rsidRDefault="00295F8F" w:rsidP="00490214">
    <w:pPr>
      <w:pStyle w:val="Header"/>
      <w:tabs>
        <w:tab w:val="clear" w:pos="8640"/>
        <w:tab w:val="right" w:pos="10915"/>
      </w:tabs>
      <w:ind w:left="567" w:firstLine="42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6E4A4" wp14:editId="43C44B59">
          <wp:simplePos x="0" y="0"/>
          <wp:positionH relativeFrom="column">
            <wp:posOffset>2620686</wp:posOffset>
          </wp:positionH>
          <wp:positionV relativeFrom="paragraph">
            <wp:posOffset>-41910</wp:posOffset>
          </wp:positionV>
          <wp:extent cx="1032428" cy="133921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10-09 at 14.31.03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428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FCCB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393FAD"/>
    <w:multiLevelType w:val="hybridMultilevel"/>
    <w:tmpl w:val="14FC6CD8"/>
    <w:lvl w:ilvl="0" w:tplc="364C5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68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A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A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8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C1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CA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6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21A47"/>
    <w:multiLevelType w:val="hybridMultilevel"/>
    <w:tmpl w:val="703051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CD6"/>
    <w:multiLevelType w:val="hybridMultilevel"/>
    <w:tmpl w:val="57B8BF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7895"/>
    <w:multiLevelType w:val="hybridMultilevel"/>
    <w:tmpl w:val="5AA498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62AA"/>
    <w:multiLevelType w:val="hybridMultilevel"/>
    <w:tmpl w:val="C59A5E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4F7C"/>
    <w:multiLevelType w:val="hybridMultilevel"/>
    <w:tmpl w:val="56CADB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00BB2"/>
    <w:multiLevelType w:val="hybridMultilevel"/>
    <w:tmpl w:val="D9AAE276"/>
    <w:lvl w:ilvl="0" w:tplc="5E789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6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A5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43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CB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24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CA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A4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89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9B18AA"/>
    <w:multiLevelType w:val="hybridMultilevel"/>
    <w:tmpl w:val="C37CDF64"/>
    <w:lvl w:ilvl="0" w:tplc="78A6F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2C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0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E3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AC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89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5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00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2B2DB8"/>
    <w:multiLevelType w:val="hybridMultilevel"/>
    <w:tmpl w:val="3A0EB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F1D66"/>
    <w:multiLevelType w:val="hybridMultilevel"/>
    <w:tmpl w:val="00E813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D1512"/>
    <w:multiLevelType w:val="hybridMultilevel"/>
    <w:tmpl w:val="F9E8E99C"/>
    <w:lvl w:ilvl="0" w:tplc="A5866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41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E0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2E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64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A0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A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C2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7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A710AA"/>
    <w:multiLevelType w:val="hybridMultilevel"/>
    <w:tmpl w:val="F454C0A2"/>
    <w:lvl w:ilvl="0" w:tplc="A9FE0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05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E4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2F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62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A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61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06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02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5E73CC"/>
    <w:multiLevelType w:val="hybridMultilevel"/>
    <w:tmpl w:val="635AF9CE"/>
    <w:lvl w:ilvl="0" w:tplc="20A23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25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AD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CC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4F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AC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04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C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6E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161CD6"/>
    <w:multiLevelType w:val="hybridMultilevel"/>
    <w:tmpl w:val="856E55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85924"/>
    <w:multiLevelType w:val="hybridMultilevel"/>
    <w:tmpl w:val="F35A7E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86070"/>
    <w:multiLevelType w:val="hybridMultilevel"/>
    <w:tmpl w:val="F5D0D8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34A45"/>
    <w:multiLevelType w:val="hybridMultilevel"/>
    <w:tmpl w:val="19D8D8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F63ED"/>
    <w:multiLevelType w:val="hybridMultilevel"/>
    <w:tmpl w:val="867CB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E7CFF"/>
    <w:multiLevelType w:val="hybridMultilevel"/>
    <w:tmpl w:val="32540984"/>
    <w:lvl w:ilvl="0" w:tplc="7778C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2C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6F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C4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06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C4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62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8F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983943"/>
    <w:multiLevelType w:val="hybridMultilevel"/>
    <w:tmpl w:val="05BA1ADA"/>
    <w:lvl w:ilvl="0" w:tplc="08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411972354">
    <w:abstractNumId w:val="0"/>
  </w:num>
  <w:num w:numId="2" w16cid:durableId="1786849669">
    <w:abstractNumId w:val="20"/>
  </w:num>
  <w:num w:numId="3" w16cid:durableId="1645086648">
    <w:abstractNumId w:val="18"/>
  </w:num>
  <w:num w:numId="4" w16cid:durableId="187913501">
    <w:abstractNumId w:val="5"/>
  </w:num>
  <w:num w:numId="5" w16cid:durableId="783959384">
    <w:abstractNumId w:val="1"/>
  </w:num>
  <w:num w:numId="6" w16cid:durableId="1508901790">
    <w:abstractNumId w:val="10"/>
  </w:num>
  <w:num w:numId="7" w16cid:durableId="802652156">
    <w:abstractNumId w:val="2"/>
  </w:num>
  <w:num w:numId="8" w16cid:durableId="547373265">
    <w:abstractNumId w:val="15"/>
  </w:num>
  <w:num w:numId="9" w16cid:durableId="1726954651">
    <w:abstractNumId w:val="13"/>
  </w:num>
  <w:num w:numId="10" w16cid:durableId="662127184">
    <w:abstractNumId w:val="8"/>
  </w:num>
  <w:num w:numId="11" w16cid:durableId="1407189647">
    <w:abstractNumId w:val="11"/>
  </w:num>
  <w:num w:numId="12" w16cid:durableId="1552033784">
    <w:abstractNumId w:val="14"/>
  </w:num>
  <w:num w:numId="13" w16cid:durableId="1941595796">
    <w:abstractNumId w:val="16"/>
  </w:num>
  <w:num w:numId="14" w16cid:durableId="1611426575">
    <w:abstractNumId w:val="9"/>
  </w:num>
  <w:num w:numId="15" w16cid:durableId="1755659951">
    <w:abstractNumId w:val="17"/>
  </w:num>
  <w:num w:numId="16" w16cid:durableId="243030129">
    <w:abstractNumId w:val="4"/>
  </w:num>
  <w:num w:numId="17" w16cid:durableId="287123563">
    <w:abstractNumId w:val="19"/>
  </w:num>
  <w:num w:numId="18" w16cid:durableId="59837366">
    <w:abstractNumId w:val="7"/>
  </w:num>
  <w:num w:numId="19" w16cid:durableId="1691832281">
    <w:abstractNumId w:val="3"/>
  </w:num>
  <w:num w:numId="20" w16cid:durableId="1994679931">
    <w:abstractNumId w:val="12"/>
  </w:num>
  <w:num w:numId="21" w16cid:durableId="274097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C1"/>
    <w:rsid w:val="0003117E"/>
    <w:rsid w:val="0003450B"/>
    <w:rsid w:val="000367FA"/>
    <w:rsid w:val="00053BAD"/>
    <w:rsid w:val="00055F41"/>
    <w:rsid w:val="00077F6E"/>
    <w:rsid w:val="00091189"/>
    <w:rsid w:val="000920C8"/>
    <w:rsid w:val="000A0DFE"/>
    <w:rsid w:val="001400D9"/>
    <w:rsid w:val="00140FE0"/>
    <w:rsid w:val="00143A87"/>
    <w:rsid w:val="001A0A99"/>
    <w:rsid w:val="001B41CF"/>
    <w:rsid w:val="001E5788"/>
    <w:rsid w:val="002007F5"/>
    <w:rsid w:val="00200C35"/>
    <w:rsid w:val="002221B7"/>
    <w:rsid w:val="002275BA"/>
    <w:rsid w:val="00254C0A"/>
    <w:rsid w:val="00256F49"/>
    <w:rsid w:val="0026490D"/>
    <w:rsid w:val="00277BAF"/>
    <w:rsid w:val="002868E7"/>
    <w:rsid w:val="00295F8F"/>
    <w:rsid w:val="002E0370"/>
    <w:rsid w:val="002F0E61"/>
    <w:rsid w:val="00337106"/>
    <w:rsid w:val="0033762F"/>
    <w:rsid w:val="0033771D"/>
    <w:rsid w:val="0035253C"/>
    <w:rsid w:val="003544E5"/>
    <w:rsid w:val="00377EEC"/>
    <w:rsid w:val="003927A0"/>
    <w:rsid w:val="003A0F2C"/>
    <w:rsid w:val="003F1565"/>
    <w:rsid w:val="003F382F"/>
    <w:rsid w:val="003F3B2A"/>
    <w:rsid w:val="00436C6F"/>
    <w:rsid w:val="00450A16"/>
    <w:rsid w:val="00453A2D"/>
    <w:rsid w:val="004676DB"/>
    <w:rsid w:val="00474A3C"/>
    <w:rsid w:val="00480769"/>
    <w:rsid w:val="00490214"/>
    <w:rsid w:val="00494975"/>
    <w:rsid w:val="004A7FEF"/>
    <w:rsid w:val="004E0534"/>
    <w:rsid w:val="004E12F7"/>
    <w:rsid w:val="004E2C53"/>
    <w:rsid w:val="004E5671"/>
    <w:rsid w:val="00521446"/>
    <w:rsid w:val="00537357"/>
    <w:rsid w:val="0055283D"/>
    <w:rsid w:val="005951A3"/>
    <w:rsid w:val="0059623A"/>
    <w:rsid w:val="005D2174"/>
    <w:rsid w:val="005D241F"/>
    <w:rsid w:val="005F070C"/>
    <w:rsid w:val="005F7F61"/>
    <w:rsid w:val="00670802"/>
    <w:rsid w:val="00685586"/>
    <w:rsid w:val="00695EE8"/>
    <w:rsid w:val="00697F97"/>
    <w:rsid w:val="006A0BB6"/>
    <w:rsid w:val="007023C3"/>
    <w:rsid w:val="00714A8B"/>
    <w:rsid w:val="00726FA9"/>
    <w:rsid w:val="00746D6A"/>
    <w:rsid w:val="007620B6"/>
    <w:rsid w:val="007657DE"/>
    <w:rsid w:val="007A675C"/>
    <w:rsid w:val="007B1571"/>
    <w:rsid w:val="007F2D41"/>
    <w:rsid w:val="00825610"/>
    <w:rsid w:val="00837D4B"/>
    <w:rsid w:val="00861A99"/>
    <w:rsid w:val="0086695C"/>
    <w:rsid w:val="00890DB7"/>
    <w:rsid w:val="008B1AC1"/>
    <w:rsid w:val="008B259B"/>
    <w:rsid w:val="008C516F"/>
    <w:rsid w:val="008D2691"/>
    <w:rsid w:val="008D4396"/>
    <w:rsid w:val="008D7D90"/>
    <w:rsid w:val="008F4DC0"/>
    <w:rsid w:val="00932ABC"/>
    <w:rsid w:val="00935533"/>
    <w:rsid w:val="00950522"/>
    <w:rsid w:val="00960E5A"/>
    <w:rsid w:val="0096135B"/>
    <w:rsid w:val="00961DCE"/>
    <w:rsid w:val="009B0166"/>
    <w:rsid w:val="009B407C"/>
    <w:rsid w:val="009E00DF"/>
    <w:rsid w:val="009E01A8"/>
    <w:rsid w:val="009E4575"/>
    <w:rsid w:val="009F28D0"/>
    <w:rsid w:val="009F2BCB"/>
    <w:rsid w:val="009F73D0"/>
    <w:rsid w:val="00A000DA"/>
    <w:rsid w:val="00A16C2C"/>
    <w:rsid w:val="00A43674"/>
    <w:rsid w:val="00A82B22"/>
    <w:rsid w:val="00A8525E"/>
    <w:rsid w:val="00AA3373"/>
    <w:rsid w:val="00AC64C8"/>
    <w:rsid w:val="00B2002C"/>
    <w:rsid w:val="00B304D8"/>
    <w:rsid w:val="00B4233A"/>
    <w:rsid w:val="00B459A0"/>
    <w:rsid w:val="00B853C3"/>
    <w:rsid w:val="00BB3FE9"/>
    <w:rsid w:val="00BD6A4F"/>
    <w:rsid w:val="00C25EB4"/>
    <w:rsid w:val="00C544B9"/>
    <w:rsid w:val="00C72AA2"/>
    <w:rsid w:val="00C83A6E"/>
    <w:rsid w:val="00C92910"/>
    <w:rsid w:val="00CD1270"/>
    <w:rsid w:val="00D06928"/>
    <w:rsid w:val="00D335A4"/>
    <w:rsid w:val="00D557F5"/>
    <w:rsid w:val="00D94BD1"/>
    <w:rsid w:val="00DD1AAB"/>
    <w:rsid w:val="00E04F8C"/>
    <w:rsid w:val="00E248B5"/>
    <w:rsid w:val="00ED017F"/>
    <w:rsid w:val="00ED3A7A"/>
    <w:rsid w:val="00EF094E"/>
    <w:rsid w:val="00EF7FA4"/>
    <w:rsid w:val="00F02681"/>
    <w:rsid w:val="00F109CE"/>
    <w:rsid w:val="00F15AB6"/>
    <w:rsid w:val="00F5748C"/>
    <w:rsid w:val="00F70A75"/>
    <w:rsid w:val="00FA7B63"/>
    <w:rsid w:val="00FB25CA"/>
    <w:rsid w:val="00FB7E06"/>
    <w:rsid w:val="00FD6C9E"/>
    <w:rsid w:val="00FE141E"/>
    <w:rsid w:val="00FF5BDC"/>
    <w:rsid w:val="00FF7F31"/>
    <w:rsid w:val="1A6E98CC"/>
    <w:rsid w:val="1AB2C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2EC28DB"/>
  <w14:defaultImageDpi w14:val="300"/>
  <w15:docId w15:val="{8F648FAB-6832-413E-8217-D29FF6BC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C1"/>
  </w:style>
  <w:style w:type="paragraph" w:styleId="Footer">
    <w:name w:val="footer"/>
    <w:basedOn w:val="Normal"/>
    <w:link w:val="FooterChar"/>
    <w:uiPriority w:val="99"/>
    <w:unhideWhenUsed/>
    <w:rsid w:val="008B1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C1"/>
  </w:style>
  <w:style w:type="character" w:styleId="Hyperlink">
    <w:name w:val="Hyperlink"/>
    <w:unhideWhenUsed/>
    <w:rsid w:val="00B2002C"/>
    <w:rPr>
      <w:color w:val="0000FF"/>
      <w:u w:val="single"/>
    </w:rPr>
  </w:style>
  <w:style w:type="paragraph" w:styleId="ListBullet">
    <w:name w:val="List Bullet"/>
    <w:basedOn w:val="Normal"/>
    <w:semiHidden/>
    <w:unhideWhenUsed/>
    <w:rsid w:val="00B2002C"/>
    <w:pPr>
      <w:numPr>
        <w:numId w:val="1"/>
      </w:numPr>
    </w:pPr>
    <w:rPr>
      <w:rFonts w:ascii="Times New Roman" w:eastAsia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rsid w:val="00B2002C"/>
    <w:rPr>
      <w:color w:val="605E5C"/>
      <w:shd w:val="clear" w:color="auto" w:fill="E1DFDD"/>
    </w:rPr>
  </w:style>
  <w:style w:type="character" w:styleId="SubtleEmphasis">
    <w:name w:val="Subtle Emphasis"/>
    <w:uiPriority w:val="19"/>
    <w:qFormat/>
    <w:rsid w:val="00837D4B"/>
    <w:rPr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FF7F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69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4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9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735">
          <w:marLeft w:val="44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221">
          <w:marLeft w:val="446"/>
          <w:marRight w:val="0"/>
          <w:marTop w:val="4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064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635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1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46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86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6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9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239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4300">
          <w:marLeft w:val="446"/>
          <w:marRight w:val="0"/>
          <w:marTop w:val="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E128649323D48B3BFB0B858B08A88" ma:contentTypeVersion="6" ma:contentTypeDescription="Create a new document." ma:contentTypeScope="" ma:versionID="c0b94fe1531f0277f3022c55c0433c1a">
  <xsd:schema xmlns:xsd="http://www.w3.org/2001/XMLSchema" xmlns:xs="http://www.w3.org/2001/XMLSchema" xmlns:p="http://schemas.microsoft.com/office/2006/metadata/properties" xmlns:ns2="9683277c-6eed-4c06-aaae-69c4a15319bd" xmlns:ns3="c3caf9ef-8f89-4d26-9523-deeeba84e334" targetNamespace="http://schemas.microsoft.com/office/2006/metadata/properties" ma:root="true" ma:fieldsID="8bc55e570a297d3ddc75c21ae3942101" ns2:_="" ns3:_="">
    <xsd:import namespace="9683277c-6eed-4c06-aaae-69c4a15319bd"/>
    <xsd:import namespace="c3caf9ef-8f89-4d26-9523-deeeba84e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277c-6eed-4c06-aaae-69c4a15319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af9ef-8f89-4d26-9523-deeeba84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14A8E-0DC7-487B-B4AA-B7F362550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3277c-6eed-4c06-aaae-69c4a15319bd"/>
    <ds:schemaRef ds:uri="c3caf9ef-8f89-4d26-9523-deeeba84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87516-751C-4B7A-B87E-20792AFBE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A93FA-9526-47B0-89FC-6206E1915761}">
  <ds:schemaRefs>
    <ds:schemaRef ds:uri="http://purl.org/dc/terms/"/>
    <ds:schemaRef ds:uri="http://schemas.openxmlformats.org/package/2006/metadata/core-properties"/>
    <ds:schemaRef ds:uri="9683277c-6eed-4c06-aaae-69c4a15319b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caf9ef-8f89-4d26-9523-deeeba84e3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C42E8C2-1F77-4AEB-8061-BBAAC6C5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3452</Characters>
  <Application>Microsoft Office Word</Application>
  <DocSecurity>0</DocSecurity>
  <Lines>28</Lines>
  <Paragraphs>8</Paragraphs>
  <ScaleCrop>false</ScaleCrop>
  <Company>English Lacrosse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Patterson</dc:creator>
  <cp:keywords/>
  <dc:description/>
  <cp:lastModifiedBy>Kerrie Worthington</cp:lastModifiedBy>
  <cp:revision>19</cp:revision>
  <cp:lastPrinted>2018-12-04T12:59:00Z</cp:lastPrinted>
  <dcterms:created xsi:type="dcterms:W3CDTF">2022-06-10T09:04:00Z</dcterms:created>
  <dcterms:modified xsi:type="dcterms:W3CDTF">2023-12-13T10:35:00Z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0x0101000F2E128649323D48B3BFB0B858B08A88</vt:lpwstr>
  </property>
</Properties>
</file>